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2CCDA" w14:textId="766E2B22" w:rsidR="003060A4" w:rsidRDefault="003060A4" w:rsidP="003060A4">
      <w:r>
        <w:t xml:space="preserve">Dubrovnik (lat. </w:t>
      </w:r>
      <w:proofErr w:type="spellStart"/>
      <w:r>
        <w:t>Ragusium</w:t>
      </w:r>
      <w:proofErr w:type="spellEnd"/>
      <w:r>
        <w:t>, Ragusa) je grad na krajnjem jugu Hrvatske. Upravno je središte Dubrovačko-neretvanske županije i jedno od najvažnijih povijesno-turističkih središta Hrvatske. Prema popisu iz 2021. godine ima 41 562 stanovnika; njih 92% izjasnilo se Hrvatima.</w:t>
      </w:r>
    </w:p>
    <w:p w14:paraId="37078379" w14:textId="77777777" w:rsidR="00A9733B" w:rsidRDefault="00A9733B" w:rsidP="003060A4"/>
    <w:p w14:paraId="40BE85B0" w14:textId="1E8031E9" w:rsidR="003060A4" w:rsidRDefault="003060A4" w:rsidP="003060A4">
      <w:r>
        <w:t>Stari grad Dubrovnik nalazi se od 1979. godine na UNESCO-ovom popisu svjetske baštine.</w:t>
      </w:r>
    </w:p>
    <w:p w14:paraId="01E75A25" w14:textId="65F665FE" w:rsidR="003060A4" w:rsidRDefault="003060A4" w:rsidP="003060A4">
      <w:r>
        <w:t>Gospodarstvo grada Dubrovnika od najranijih vremena temeljio se na pomorskoj trgovini. U srednjem vijeku je kao Dubrovačka Republika bio jedini grad-država na istočnoj obali Jadrana koji je konkurirao Mletačkoj Republici. Uz svoje bogatstvo i diplomaciju, grad je postigao visok stupanj razvoja, posebno tijekom 15. i 16. stoljeća. Dubrovnik je bio jedno od središta razvitka hrvatskoga jezika i književnosti te su u njemu stvarali mnogi značajni hrvatski pjesnici, dramatičari, slikari, matematičari, fizičari i drugi učenjaci.</w:t>
      </w:r>
    </w:p>
    <w:p w14:paraId="2379E72E" w14:textId="77777777" w:rsidR="003060A4" w:rsidRDefault="003060A4" w:rsidP="003060A4"/>
    <w:p w14:paraId="6CC5CA9F" w14:textId="06E15143" w:rsidR="00123816" w:rsidRDefault="003060A4" w:rsidP="003060A4">
      <w:r>
        <w:t xml:space="preserve">Korčulanski pjesnik Ivan </w:t>
      </w:r>
      <w:proofErr w:type="spellStart"/>
      <w:r>
        <w:t>Vidalić</w:t>
      </w:r>
      <w:proofErr w:type="spellEnd"/>
      <w:r>
        <w:t xml:space="preserve"> u pismu Nikoli </w:t>
      </w:r>
      <w:proofErr w:type="spellStart"/>
      <w:r>
        <w:t>Nalješkoviću</w:t>
      </w:r>
      <w:proofErr w:type="spellEnd"/>
      <w:r>
        <w:t xml:space="preserve"> 1564. proziva Dubrovnik „krunom hrvatskih gradov</w:t>
      </w:r>
      <w:r>
        <w:t>a</w:t>
      </w:r>
      <w:r>
        <w:t>”.</w:t>
      </w:r>
    </w:p>
    <w:p w14:paraId="4FF1B609" w14:textId="77777777" w:rsidR="003060A4" w:rsidRDefault="003060A4" w:rsidP="003060A4"/>
    <w:p w14:paraId="020FBBA5" w14:textId="28152BC6" w:rsidR="003060A4" w:rsidRDefault="003060A4" w:rsidP="003060A4">
      <w:r>
        <w:t>Povijest</w:t>
      </w:r>
    </w:p>
    <w:p w14:paraId="1185AAFE" w14:textId="21A2F352" w:rsidR="0063534C" w:rsidRDefault="0063534C" w:rsidP="0063534C">
      <w:r>
        <w:t xml:space="preserve">Postoji nekoliko teorija o osnutku Dubrovnika (lat. Ragusa), a općeprihvaćena je, da je Grad osnovan u 7. st., kada su se Latini iz grada </w:t>
      </w:r>
      <w:proofErr w:type="spellStart"/>
      <w:r>
        <w:t>Epidauruma</w:t>
      </w:r>
      <w:proofErr w:type="spellEnd"/>
      <w:r>
        <w:t xml:space="preserve"> (južnije od Dubrovnika, na istom je mjestu današnji Cavtat), sklonili pred navalom Avara i Slavena na hrid </w:t>
      </w:r>
      <w:proofErr w:type="spellStart"/>
      <w:r>
        <w:t>Laus</w:t>
      </w:r>
      <w:proofErr w:type="spellEnd"/>
      <w:r>
        <w:t>, što znači stijena (</w:t>
      </w:r>
      <w:proofErr w:type="spellStart"/>
      <w:r>
        <w:t>Laus</w:t>
      </w:r>
      <w:proofErr w:type="spellEnd"/>
      <w:r>
        <w:t xml:space="preserve"> → </w:t>
      </w:r>
      <w:proofErr w:type="spellStart"/>
      <w:r>
        <w:t>Lausium</w:t>
      </w:r>
      <w:proofErr w:type="spellEnd"/>
      <w:r>
        <w:t xml:space="preserve"> → </w:t>
      </w:r>
      <w:proofErr w:type="spellStart"/>
      <w:r>
        <w:t>Rausium</w:t>
      </w:r>
      <w:proofErr w:type="spellEnd"/>
      <w:r>
        <w:t xml:space="preserve"> → </w:t>
      </w:r>
      <w:proofErr w:type="spellStart"/>
      <w:r>
        <w:t>Ragusium</w:t>
      </w:r>
      <w:proofErr w:type="spellEnd"/>
      <w:r>
        <w:t xml:space="preserve"> → Ragusa). Kasnije su ti isti Slaveni izgradili naselje na južnim padinama brda Srđa, na kopnu preko puta hridi i nazvali ga Dubrava, što znači šuma duba (hrasta). Tijekom vremena su se naselja sve više povezivala, da bi se potpuno spojila u 11. st., nasuvši uski kanal, što ih je dijelio (današnja ulica Placa, tj. Stradun), a u 12. st. i 13. st. zaštitivši se potpuno obrambenim zidinama. Prema nekim drugim teorijama i antičkim natpisima, Dubrovnik je možda osnovan i prije 3. st., kao malo naselje na otočiću </w:t>
      </w:r>
      <w:proofErr w:type="spellStart"/>
      <w:r>
        <w:t>Laus</w:t>
      </w:r>
      <w:proofErr w:type="spellEnd"/>
      <w:r>
        <w:t>.</w:t>
      </w:r>
    </w:p>
    <w:p w14:paraId="4FFD9A21" w14:textId="77777777" w:rsidR="0063534C" w:rsidRDefault="0063534C" w:rsidP="0063534C"/>
    <w:p w14:paraId="4F0EC53F" w14:textId="043C2583" w:rsidR="0063534C" w:rsidRDefault="0063534C" w:rsidP="0063534C">
      <w:r>
        <w:t xml:space="preserve">Danas postoje nove nedoumice u pogledu nastanka Dubrovnika, jer su se obje gore spomenute teorije pokazale pogrešnima. Prilikom renoviranja Katedrale, duboko ispod temelja današnjeg zdanja nađeni su ostatci dvije nekadašnje crkve, jedne za koju se i prije znalo, i druge, još starije, datirane u 5. stoljeće. Kao dodatak promjeni teorije je i otkriće dijela dubrovačkih zidina, također datiran u isto razdoblje. Prilikom sondiranja Straduna, utvrđeno je da otočić </w:t>
      </w:r>
      <w:proofErr w:type="spellStart"/>
      <w:r>
        <w:t>Laus</w:t>
      </w:r>
      <w:proofErr w:type="spellEnd"/>
      <w:r>
        <w:t xml:space="preserve"> nikada nije postojao jer sam Stradun nije nasip nego prirodna pješčana plaža koja se prostirala između brda Srđa i </w:t>
      </w:r>
      <w:proofErr w:type="spellStart"/>
      <w:r>
        <w:t>hridinastog</w:t>
      </w:r>
      <w:proofErr w:type="spellEnd"/>
      <w:r>
        <w:t xml:space="preserve"> područja (rečeni </w:t>
      </w:r>
      <w:proofErr w:type="spellStart"/>
      <w:r>
        <w:t>Laus</w:t>
      </w:r>
      <w:proofErr w:type="spellEnd"/>
      <w:r>
        <w:t xml:space="preserve">). Nove spoznaje, kao i otkriće grčkih novčića i keramike pod Malim mulom u luci, čini se, potvrđuju teze nekih povjesničara, da početci sežu davno prije 7. st., tj. u doba starih Grka. Postavka dr. </w:t>
      </w:r>
      <w:proofErr w:type="spellStart"/>
      <w:r>
        <w:t>Ničetića</w:t>
      </w:r>
      <w:proofErr w:type="spellEnd"/>
      <w:r>
        <w:t>,</w:t>
      </w:r>
      <w:r>
        <w:t xml:space="preserve"> </w:t>
      </w:r>
      <w:r>
        <w:t>kojom on dokazuje neminovnost postojanja jedne antičke luke između Budve i Korčule dodatno je dala na vjerodostojnosti teze o nastanku naselja još u grčko vrijeme.</w:t>
      </w:r>
    </w:p>
    <w:p w14:paraId="097DC842" w14:textId="77777777" w:rsidR="00557CB6" w:rsidRDefault="00557CB6" w:rsidP="00557CB6">
      <w:r>
        <w:t xml:space="preserve">Oko 992. g. spalio ga je car </w:t>
      </w:r>
      <w:proofErr w:type="spellStart"/>
      <w:r>
        <w:t>Samuilo</w:t>
      </w:r>
      <w:proofErr w:type="spellEnd"/>
      <w:r>
        <w:t xml:space="preserve">. Krajem 10. st. osniva se dubrovačka nadbiskupija i metropolija. Tada postaje crkveno neovisan od Splita. Od 1205. g. Mletačka Republika, </w:t>
      </w:r>
      <w:r>
        <w:lastRenderedPageBreak/>
        <w:t>koristeći križarski pohod, zavlada Dubrovnikom, nakon što s vlasti zbaci kneza Damjana Judu, što potraje do 1358. g. U vrijeme mletačke vlasti, Dubrovčani dižu tri bune, ali se nisu mogli osloboditi mletačkog gospodstva.</w:t>
      </w:r>
    </w:p>
    <w:p w14:paraId="5535762A" w14:textId="77777777" w:rsidR="00557CB6" w:rsidRDefault="00557CB6" w:rsidP="00557CB6">
      <w:r>
        <w:t>Iako je priznavao mletačku vlast, Dubrovnik je uspio sačuvati autonomiju, jer je birao Malo i Veliko vijeće, Senat te ostale organe gradske samouprave. Komuna je 1272. g. dobila statut. U Dubrovniku se vrlo rano razvija trgovina, posebno sa zaleđem i to ponajprije s Bosnom u doba Kulina bana.</w:t>
      </w:r>
    </w:p>
    <w:p w14:paraId="3432A9E1" w14:textId="77777777" w:rsidR="00557CB6" w:rsidRDefault="00557CB6" w:rsidP="00557CB6">
      <w:r>
        <w:t>Stanovništvo se dijeli na bogatu vlastelu: patricije (</w:t>
      </w:r>
      <w:proofErr w:type="spellStart"/>
      <w:r>
        <w:t>nobiles</w:t>
      </w:r>
      <w:proofErr w:type="spellEnd"/>
      <w:r>
        <w:t xml:space="preserve"> </w:t>
      </w:r>
      <w:proofErr w:type="spellStart"/>
      <w:r>
        <w:t>cives</w:t>
      </w:r>
      <w:proofErr w:type="spellEnd"/>
      <w:r>
        <w:t>), gradski puk - pučane, obično na poslovima trgovaca i kapetana, kao i pisara, i kmetove, seljake koji rade za vlastelu - obrađuju zemlju. Patriciji se pokušavaju zatvoriti unutar sebe, no posljedica toga je odumiranje vlastelinskih porodica. Morali su popustiti te sklapati brakove s pučanstvom.</w:t>
      </w:r>
    </w:p>
    <w:p w14:paraId="5F2211CC" w14:textId="77777777" w:rsidR="00557CB6" w:rsidRDefault="00557CB6" w:rsidP="00557CB6">
      <w:r>
        <w:t>U vrijeme uspona Raške uspješno se branio od njenih napadaja. U 13. st. vlast Dubrovnika raste na šire gradsko područje i susjedne teritorije. Tako se Lastovo dobrovoljno priključuje Dubrovniku, a od 1333. g. u sastavu Dubrovačke Republike je i Stonski rat, tj. Pelješac sa Stonom. Srpski Car Dušan prepustio je Dubrovniku kontrolu nad Stonskim ratom (Pelješcem) uz naknadu od 500 perpera, plaćanje poreza. Godine 1345. i Mljet ulazi u sastav Republike.</w:t>
      </w:r>
    </w:p>
    <w:p w14:paraId="35486305" w14:textId="77777777" w:rsidR="00422EC8" w:rsidRDefault="00422EC8" w:rsidP="00557CB6"/>
    <w:p w14:paraId="74FCDEBD" w14:textId="219D9420" w:rsidR="00557CB6" w:rsidRDefault="00557CB6" w:rsidP="00557CB6">
      <w:r>
        <w:t>Ston je imao veliko strateško značenje za Dubrovnik, jer je tako mogao kontrolirati plovidbu oko ušća Neretve i u Mljetskom kanalu. Prostor od Stona do Zatona Dubrovnik je osigurao kada je početkom 14. st. od Bosne kupio Primorje i početkom 15. st. Konavle (primorski dio 1333., a konavoski dio s tvrđavom Soko te Cavtatom i Obodom 31. prosinca 1426.). Tada su utvrđene granice Republike koju od kraja 15. st. priznaju svi dubrovački susjedi.</w:t>
      </w:r>
    </w:p>
    <w:p w14:paraId="442F71AD" w14:textId="77777777" w:rsidR="00557CB6" w:rsidRDefault="00557CB6" w:rsidP="00557CB6">
      <w:r>
        <w:t xml:space="preserve">Dubrovnik je potpisao brojne međunarodne ugovore s talijanskim gradovima (posebno s </w:t>
      </w:r>
      <w:proofErr w:type="spellStart"/>
      <w:r>
        <w:t>Pisom</w:t>
      </w:r>
      <w:proofErr w:type="spellEnd"/>
      <w:r>
        <w:t>) i ostalim susjedima u zaleđu (Bosna, Srbija), većinom osiguravajući prevlast i povlašten položaj dubrovačkih trgovaca.</w:t>
      </w:r>
    </w:p>
    <w:p w14:paraId="16EC4885" w14:textId="77777777" w:rsidR="00557CB6" w:rsidRDefault="00557CB6" w:rsidP="00557CB6">
      <w:r>
        <w:t>Zadarskim mirom 1358. g., Mletačka Republika se odrekla svih posjeda na istočnoj obali Jadrana u korist Hrvatsko-Ugarske Kraljevine. Dubrovnik je, u uspješnom diplomatskom potezu, prihvatio simboličnu vrhovnu vlast kralja (Ludovika I.), koja nije Hrvatsko-Ugarskoj davala doslovno nikakav utjecaj nad komunom i plaćao im je danak od 500 dukata, čime se zaštitio i od nasrtaja Venecije.</w:t>
      </w:r>
    </w:p>
    <w:p w14:paraId="152B0686" w14:textId="77777777" w:rsidR="00710253" w:rsidRDefault="00557CB6" w:rsidP="00557CB6">
      <w:r>
        <w:t>Od tog vremena Dubrovnik sve više izgrađuje svoju samostalnost i neovisnost. Kneza biraju sami Dubrovčani, a nakon smrti Ludovika I. 1380. g. razvija se u samostalnu i priznatu Republiku.</w:t>
      </w:r>
    </w:p>
    <w:p w14:paraId="31066103" w14:textId="77777777" w:rsidR="00710253" w:rsidRDefault="00710253" w:rsidP="00557CB6"/>
    <w:p w14:paraId="2D5B4781" w14:textId="5DA55DD0" w:rsidR="0063534C" w:rsidRDefault="0063534C" w:rsidP="00557CB6">
      <w:r>
        <w:t xml:space="preserve">Dokument </w:t>
      </w:r>
      <w:r w:rsidR="003A2DF8">
        <w:t>izradio</w:t>
      </w:r>
      <w:r>
        <w:t xml:space="preserve">: </w:t>
      </w:r>
    </w:p>
    <w:sectPr w:rsidR="0063534C" w:rsidSect="007B76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2D"/>
    <w:rsid w:val="00123816"/>
    <w:rsid w:val="001B08C3"/>
    <w:rsid w:val="00237E35"/>
    <w:rsid w:val="002C1AA8"/>
    <w:rsid w:val="003060A4"/>
    <w:rsid w:val="003A2DF8"/>
    <w:rsid w:val="00422EC8"/>
    <w:rsid w:val="00557CB6"/>
    <w:rsid w:val="005B3ACC"/>
    <w:rsid w:val="0063534C"/>
    <w:rsid w:val="00710253"/>
    <w:rsid w:val="007B764B"/>
    <w:rsid w:val="008C62FB"/>
    <w:rsid w:val="00A9733B"/>
    <w:rsid w:val="00C30711"/>
    <w:rsid w:val="00CA5835"/>
    <w:rsid w:val="00F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E920"/>
  <w15:chartTrackingRefBased/>
  <w15:docId w15:val="{593E826D-EC0D-45D3-B943-2C1D200D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F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F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F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F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F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F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F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F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F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F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F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F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F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F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F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F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F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Ružak</dc:creator>
  <cp:keywords/>
  <dc:description/>
  <cp:lastModifiedBy>Domagoj Ružak</cp:lastModifiedBy>
  <cp:revision>9</cp:revision>
  <dcterms:created xsi:type="dcterms:W3CDTF">2024-10-20T13:30:00Z</dcterms:created>
  <dcterms:modified xsi:type="dcterms:W3CDTF">2024-10-20T13:55:00Z</dcterms:modified>
</cp:coreProperties>
</file>