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C45C" w14:textId="22549881" w:rsidR="00252E3E" w:rsidRPr="00D66735" w:rsidRDefault="00252E3E" w:rsidP="00252E3E">
      <w:pPr>
        <w:pStyle w:val="Title"/>
        <w:rPr>
          <w:rFonts w:ascii="Cambria" w:hAnsi="Cambria"/>
          <w:sz w:val="44"/>
          <w:szCs w:val="44"/>
          <w:lang w:val="en-GB"/>
        </w:rPr>
      </w:pPr>
      <w:r w:rsidRPr="00D66735">
        <w:rPr>
          <w:sz w:val="44"/>
          <w:szCs w:val="44"/>
          <w:lang w:val="en-GB"/>
        </w:rPr>
        <w:t>Information systems security</w:t>
      </w:r>
      <w:r w:rsidR="00D66735">
        <w:rPr>
          <w:sz w:val="44"/>
          <w:szCs w:val="44"/>
          <w:lang w:val="en-GB"/>
        </w:rPr>
        <w:t>:</w:t>
      </w:r>
    </w:p>
    <w:p w14:paraId="0CFAE2A7" w14:textId="77777777" w:rsidR="00252E3E" w:rsidRPr="00D66735" w:rsidRDefault="00252E3E" w:rsidP="00252E3E">
      <w:pPr>
        <w:pStyle w:val="Title"/>
        <w:rPr>
          <w:rFonts w:ascii="Calibri Light" w:hAnsi="Calibri Light"/>
          <w:sz w:val="44"/>
          <w:szCs w:val="44"/>
          <w:lang w:val="en-GB"/>
        </w:rPr>
      </w:pPr>
      <w:r w:rsidRPr="00D66735">
        <w:rPr>
          <w:sz w:val="44"/>
          <w:szCs w:val="44"/>
          <w:lang w:val="en-GB"/>
        </w:rPr>
        <w:t>Risk assessment</w:t>
      </w:r>
    </w:p>
    <w:p w14:paraId="0FD5E35B" w14:textId="77777777" w:rsidR="00252E3E" w:rsidRDefault="00252E3E" w:rsidP="00252E3E">
      <w:pPr>
        <w:pStyle w:val="Heading2"/>
        <w:rPr>
          <w:lang w:val="en-GB"/>
        </w:rPr>
      </w:pPr>
      <w:bookmarkStart w:id="0" w:name="_Toc121222940"/>
    </w:p>
    <w:p w14:paraId="1B7FE6DD" w14:textId="77777777" w:rsidR="00252E3E" w:rsidRPr="00D66735" w:rsidRDefault="00252E3E" w:rsidP="00252E3E">
      <w:pPr>
        <w:pStyle w:val="Heading2"/>
        <w:rPr>
          <w:i w:val="0"/>
          <w:iCs/>
          <w:lang w:val="en-GB"/>
        </w:rPr>
      </w:pPr>
      <w:r w:rsidRPr="00D66735">
        <w:rPr>
          <w:i w:val="0"/>
          <w:iCs/>
          <w:lang w:val="en-GB"/>
        </w:rPr>
        <w:t>Process: Internet banking (e-banking)</w:t>
      </w:r>
      <w:bookmarkEnd w:id="0"/>
    </w:p>
    <w:p w14:paraId="14C866BB" w14:textId="77777777" w:rsidR="00252E3E" w:rsidRDefault="00252E3E" w:rsidP="00252E3E">
      <w:pPr>
        <w:autoSpaceDE w:val="0"/>
        <w:autoSpaceDN w:val="0"/>
        <w:adjustRightInd w:val="0"/>
        <w:rPr>
          <w:rFonts w:cs="Calibri"/>
          <w:lang w:val="en-GB"/>
        </w:rPr>
      </w:pPr>
      <w:r>
        <w:rPr>
          <w:lang w:val="en-GB"/>
        </w:rPr>
        <w:t>E-banking is the process that allows bank customers to conduct money transactions, apply for a loan, and use other services that the bank offers.</w:t>
      </w:r>
    </w:p>
    <w:p w14:paraId="6719E17B" w14:textId="77777777" w:rsidR="00252E3E" w:rsidRDefault="00252E3E" w:rsidP="00252E3E">
      <w:pPr>
        <w:autoSpaceDE w:val="0"/>
        <w:autoSpaceDN w:val="0"/>
        <w:adjustRightInd w:val="0"/>
        <w:rPr>
          <w:rFonts w:cs="Calibri"/>
          <w:lang w:val="en-GB"/>
        </w:rPr>
      </w:pPr>
      <w:r>
        <w:rPr>
          <w:lang w:val="en-GB"/>
        </w:rPr>
        <w:t>In addition to the functionality the e-banking service provides today, security is among the most critical components.</w:t>
      </w:r>
    </w:p>
    <w:p w14:paraId="66EC2BCF" w14:textId="77777777" w:rsidR="00252E3E" w:rsidRDefault="00252E3E" w:rsidP="00252E3E">
      <w:pPr>
        <w:autoSpaceDE w:val="0"/>
        <w:autoSpaceDN w:val="0"/>
        <w:adjustRightInd w:val="0"/>
        <w:rPr>
          <w:rFonts w:cs="Calibri"/>
          <w:lang w:val="en-GB"/>
        </w:rPr>
      </w:pPr>
      <w:r>
        <w:rPr>
          <w:lang w:val="en-GB"/>
        </w:rPr>
        <w:t>The e-banking process under consideration in the framework of this exercise includes the activities of the uses of e-banking. The process starts with logging users into the e-banking system and conducting various activities on the e-banking system until the user is logged off.</w:t>
      </w:r>
    </w:p>
    <w:p w14:paraId="0D599545" w14:textId="77777777" w:rsidR="00252E3E" w:rsidRDefault="00252E3E" w:rsidP="00252E3E">
      <w:pPr>
        <w:autoSpaceDE w:val="0"/>
        <w:autoSpaceDN w:val="0"/>
        <w:adjustRightInd w:val="0"/>
        <w:rPr>
          <w:rFonts w:cs="Calibri"/>
          <w:lang w:val="en-GB"/>
        </w:rPr>
      </w:pPr>
      <w:r>
        <w:rPr>
          <w:lang w:val="en-GB"/>
        </w:rPr>
        <w:t>What follows are:</w:t>
      </w:r>
    </w:p>
    <w:p w14:paraId="40C02F37" w14:textId="4DC5B1FB" w:rsidR="00252E3E" w:rsidRDefault="00252E3E" w:rsidP="00252E3E">
      <w:pPr>
        <w:autoSpaceDE w:val="0"/>
        <w:autoSpaceDN w:val="0"/>
        <w:adjustRightInd w:val="0"/>
        <w:ind w:left="709" w:firstLine="709"/>
        <w:rPr>
          <w:rFonts w:cs="Calibri"/>
          <w:lang w:val="en-GB"/>
        </w:rPr>
      </w:pPr>
      <w:r>
        <w:rPr>
          <w:lang w:val="en-GB"/>
        </w:rPr>
        <w:t xml:space="preserve">diagram of the process as shown in </w:t>
      </w:r>
      <w:r>
        <w:rPr>
          <w:lang w:val="en-GB"/>
        </w:rPr>
        <w:fldChar w:fldCharType="begin"/>
      </w:r>
      <w:r>
        <w:rPr>
          <w:lang w:val="en-GB"/>
        </w:rPr>
        <w:instrText xml:space="preserve"> REF _Ref121220467 \h </w:instrText>
      </w:r>
      <w:r>
        <w:rPr>
          <w:lang w:val="en-GB"/>
        </w:rPr>
      </w:r>
      <w:r>
        <w:rPr>
          <w:lang w:val="en-GB"/>
        </w:rPr>
        <w:fldChar w:fldCharType="separate"/>
      </w:r>
      <w:r w:rsidR="0087430C">
        <w:rPr>
          <w:lang w:val="en-GB"/>
        </w:rPr>
        <w:t xml:space="preserve">Figure </w:t>
      </w:r>
      <w:r w:rsidR="0087430C">
        <w:rPr>
          <w:noProof/>
          <w:lang w:val="en-GB"/>
        </w:rPr>
        <w:t>1</w:t>
      </w:r>
      <w:r w:rsidR="0087430C">
        <w:rPr>
          <w:lang w:val="en-GB"/>
        </w:rPr>
        <w:t>: e-banking process diagram</w:t>
      </w:r>
      <w:r>
        <w:rPr>
          <w:lang w:val="en-GB"/>
        </w:rPr>
        <w:fldChar w:fldCharType="end"/>
      </w:r>
      <w:r>
        <w:rPr>
          <w:lang w:val="en-GB"/>
        </w:rPr>
        <w:t>,</w:t>
      </w:r>
    </w:p>
    <w:p w14:paraId="27E01ED5" w14:textId="43F48425" w:rsidR="00252E3E" w:rsidRDefault="00252E3E" w:rsidP="00252E3E">
      <w:pPr>
        <w:autoSpaceDE w:val="0"/>
        <w:autoSpaceDN w:val="0"/>
        <w:adjustRightInd w:val="0"/>
        <w:ind w:left="1416" w:firstLine="2"/>
        <w:rPr>
          <w:rFonts w:cs="Calibri"/>
          <w:lang w:val="en-GB"/>
        </w:rPr>
      </w:pPr>
      <w:r>
        <w:rPr>
          <w:lang w:val="en-GB"/>
        </w:rPr>
        <w:t xml:space="preserve">a description of the activities carried out in the process as shown in </w:t>
      </w:r>
      <w:r>
        <w:rPr>
          <w:lang w:val="en-GB"/>
        </w:rPr>
        <w:fldChar w:fldCharType="begin"/>
      </w:r>
      <w:r>
        <w:rPr>
          <w:lang w:val="en-GB"/>
        </w:rPr>
        <w:instrText xml:space="preserve"> REF _Ref121220546 \h </w:instrText>
      </w:r>
      <w:r>
        <w:rPr>
          <w:lang w:val="en-GB"/>
        </w:rPr>
      </w:r>
      <w:r>
        <w:rPr>
          <w:lang w:val="en-GB"/>
        </w:rPr>
        <w:fldChar w:fldCharType="separate"/>
      </w:r>
      <w:r w:rsidR="0087430C">
        <w:rPr>
          <w:lang w:val="en-GB"/>
        </w:rPr>
        <w:t xml:space="preserve">Table </w:t>
      </w:r>
      <w:r w:rsidR="0087430C">
        <w:rPr>
          <w:noProof/>
          <w:lang w:val="en-GB"/>
        </w:rPr>
        <w:t>1</w:t>
      </w:r>
      <w:r w:rsidR="0087430C">
        <w:rPr>
          <w:lang w:val="en-GB"/>
        </w:rPr>
        <w:t>: e-banking description of activities</w:t>
      </w:r>
      <w:r>
        <w:rPr>
          <w:lang w:val="en-GB"/>
        </w:rPr>
        <w:fldChar w:fldCharType="end"/>
      </w:r>
      <w:r>
        <w:rPr>
          <w:lang w:val="en-GB"/>
        </w:rPr>
        <w:t>, and</w:t>
      </w:r>
    </w:p>
    <w:p w14:paraId="5C0BA0A7" w14:textId="0F0F8CD8" w:rsidR="00252E3E" w:rsidRDefault="00252E3E" w:rsidP="00252E3E">
      <w:pPr>
        <w:autoSpaceDE w:val="0"/>
        <w:autoSpaceDN w:val="0"/>
        <w:adjustRightInd w:val="0"/>
        <w:ind w:left="1416" w:firstLine="2"/>
        <w:rPr>
          <w:rFonts w:cstheme="minorBidi"/>
          <w:lang w:val="en-GB"/>
        </w:rPr>
      </w:pPr>
      <w:r>
        <w:rPr>
          <w:lang w:val="en-GB"/>
        </w:rPr>
        <w:t xml:space="preserve">list of resources required to execute a business process as shown in </w:t>
      </w:r>
      <w:r>
        <w:rPr>
          <w:lang w:val="en-GB"/>
        </w:rPr>
        <w:fldChar w:fldCharType="begin"/>
      </w:r>
      <w:r>
        <w:rPr>
          <w:lang w:val="en-GB"/>
        </w:rPr>
        <w:instrText xml:space="preserve"> REF _Ref121220620 \h </w:instrText>
      </w:r>
      <w:r>
        <w:rPr>
          <w:lang w:val="en-GB"/>
        </w:rPr>
      </w:r>
      <w:r>
        <w:rPr>
          <w:lang w:val="en-GB"/>
        </w:rPr>
        <w:fldChar w:fldCharType="separate"/>
      </w:r>
      <w:r w:rsidR="0087430C">
        <w:rPr>
          <w:lang w:val="en-GB"/>
        </w:rPr>
        <w:t xml:space="preserve">Table </w:t>
      </w:r>
      <w:r w:rsidR="0087430C">
        <w:rPr>
          <w:noProof/>
          <w:lang w:val="en-GB"/>
        </w:rPr>
        <w:t>2</w:t>
      </w:r>
      <w:r w:rsidR="0087430C">
        <w:rPr>
          <w:lang w:val="en-GB"/>
        </w:rPr>
        <w:t>: an e-banking resource list</w:t>
      </w:r>
      <w:r>
        <w:rPr>
          <w:lang w:val="en-GB"/>
        </w:rPr>
        <w:fldChar w:fldCharType="end"/>
      </w:r>
      <w:r>
        <w:rPr>
          <w:lang w:val="en-GB"/>
        </w:rPr>
        <w:t>.</w:t>
      </w:r>
    </w:p>
    <w:p w14:paraId="451F0740" w14:textId="77777777" w:rsidR="00252E3E" w:rsidRDefault="00252E3E" w:rsidP="00252E3E">
      <w:pPr>
        <w:autoSpaceDE w:val="0"/>
        <w:autoSpaceDN w:val="0"/>
        <w:adjustRightInd w:val="0"/>
        <w:rPr>
          <w:b/>
          <w:bCs/>
          <w:lang w:val="en-GB"/>
        </w:rPr>
      </w:pPr>
    </w:p>
    <w:p w14:paraId="52660142" w14:textId="77777777" w:rsidR="00252E3E" w:rsidRDefault="00252E3E" w:rsidP="00252E3E">
      <w:pPr>
        <w:autoSpaceDE w:val="0"/>
        <w:autoSpaceDN w:val="0"/>
        <w:adjustRightInd w:val="0"/>
        <w:rPr>
          <w:rFonts w:cs="Calibri"/>
          <w:b/>
          <w:bCs/>
          <w:lang w:val="en-GB"/>
        </w:rPr>
      </w:pPr>
      <w:r>
        <w:rPr>
          <w:b/>
          <w:bCs/>
          <w:lang w:val="en-GB"/>
        </w:rPr>
        <w:t>E-banking process diagram:</w:t>
      </w:r>
    </w:p>
    <w:p w14:paraId="2E4B271B" w14:textId="77777777" w:rsidR="00252E3E" w:rsidRDefault="00252E3E" w:rsidP="00252E3E">
      <w:pPr>
        <w:autoSpaceDE w:val="0"/>
        <w:autoSpaceDN w:val="0"/>
        <w:adjustRightInd w:val="0"/>
        <w:rPr>
          <w:rFonts w:ascii="Calibri,Bold" w:hAnsi="Calibri,Bold" w:cs="Calibri,Bold"/>
          <w:b/>
          <w:bCs/>
          <w:sz w:val="23"/>
          <w:szCs w:val="23"/>
          <w:lang w:val="en-GB"/>
        </w:rPr>
      </w:pPr>
    </w:p>
    <w:p w14:paraId="14280064" w14:textId="77777777" w:rsidR="00252E3E" w:rsidRDefault="00252E3E" w:rsidP="00252E3E">
      <w:pPr>
        <w:autoSpaceDE w:val="0"/>
        <w:autoSpaceDN w:val="0"/>
        <w:adjustRightInd w:val="0"/>
        <w:rPr>
          <w:rFonts w:ascii="Calibri,Bold" w:hAnsi="Calibri,Bold" w:cs="Calibri,Bold"/>
          <w:b/>
          <w:noProof/>
          <w:sz w:val="23"/>
          <w:szCs w:val="23"/>
          <w:lang w:val="en-GB" w:eastAsia="hr-HR"/>
        </w:rPr>
      </w:pPr>
      <w:r>
        <w:rPr>
          <w:rFonts w:asciiTheme="minorHAnsi" w:eastAsiaTheme="minorEastAsia" w:hAnsiTheme="minorHAnsi" w:cstheme="minorBidi"/>
          <w:sz w:val="22"/>
          <w:szCs w:val="22"/>
          <w:lang w:val="en-GB"/>
        </w:rPr>
        <w:object w:dxaOrig="9360" w:dyaOrig="1905" w14:anchorId="224FB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5.4pt" o:ole="">
            <v:imagedata r:id="rId8" o:title=""/>
          </v:shape>
          <o:OLEObject Type="Embed" ProgID="Visio.Drawing.15" ShapeID="_x0000_i1025" DrawAspect="Content" ObjectID="_1802953647" r:id="rId9"/>
        </w:object>
      </w:r>
    </w:p>
    <w:p w14:paraId="5DA3BE0A" w14:textId="747C4CEE" w:rsidR="00252E3E" w:rsidRDefault="00252E3E" w:rsidP="00252E3E">
      <w:pPr>
        <w:pStyle w:val="Caption"/>
        <w:rPr>
          <w:lang w:val="en-GB"/>
        </w:rPr>
      </w:pPr>
      <w:bookmarkStart w:id="1" w:name="_Ref121220467"/>
      <w:bookmarkStart w:id="2" w:name="_Toc121222801"/>
      <w:r>
        <w:rPr>
          <w:lang w:val="en-GB"/>
        </w:rPr>
        <w:t xml:space="preserve">Figure </w:t>
      </w:r>
      <w:r>
        <w:fldChar w:fldCharType="begin"/>
      </w:r>
      <w:r>
        <w:rPr>
          <w:lang w:val="en-GB"/>
        </w:rPr>
        <w:instrText xml:space="preserve"> SEQ Figure \* ARABIC </w:instrText>
      </w:r>
      <w:r>
        <w:fldChar w:fldCharType="separate"/>
      </w:r>
      <w:r w:rsidR="0087430C">
        <w:rPr>
          <w:noProof/>
          <w:lang w:val="en-GB"/>
        </w:rPr>
        <w:t>1</w:t>
      </w:r>
      <w:r>
        <w:fldChar w:fldCharType="end"/>
      </w:r>
      <w:r>
        <w:rPr>
          <w:lang w:val="en-GB"/>
        </w:rPr>
        <w:t>: e-banking process diagram</w:t>
      </w:r>
      <w:bookmarkEnd w:id="1"/>
      <w:bookmarkEnd w:id="2"/>
    </w:p>
    <w:p w14:paraId="6DBE6AEF" w14:textId="77777777" w:rsidR="00252E3E" w:rsidRDefault="00252E3E" w:rsidP="00252E3E">
      <w:pPr>
        <w:autoSpaceDE w:val="0"/>
        <w:autoSpaceDN w:val="0"/>
        <w:adjustRightInd w:val="0"/>
        <w:rPr>
          <w:rFonts w:ascii="Calibri,Bold" w:hAnsi="Calibri,Bold" w:cs="Calibri,Bold"/>
          <w:b/>
          <w:bCs/>
          <w:sz w:val="23"/>
          <w:szCs w:val="23"/>
          <w:lang w:val="en-GB"/>
        </w:rPr>
      </w:pPr>
      <w:r>
        <w:rPr>
          <w:rFonts w:ascii="Calibri,Bold" w:hAnsi="Calibri,Bold" w:cs="Calibri,Bold"/>
          <w:b/>
          <w:bCs/>
          <w:sz w:val="23"/>
          <w:szCs w:val="23"/>
          <w:lang w:val="en-GB"/>
        </w:rPr>
        <w:br w:type="page"/>
      </w:r>
      <w:r>
        <w:rPr>
          <w:rFonts w:ascii="Calibri,Bold" w:hAnsi="Calibri,Bold" w:cs="Calibri,Bold"/>
          <w:b/>
          <w:bCs/>
          <w:sz w:val="23"/>
          <w:szCs w:val="23"/>
          <w:lang w:val="en-GB"/>
        </w:rPr>
        <w:lastRenderedPageBreak/>
        <w:t>Activities Description:</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518"/>
        <w:gridCol w:w="6770"/>
      </w:tblGrid>
      <w:tr w:rsidR="00252E3E" w14:paraId="0AD56FDC" w14:textId="77777777" w:rsidTr="00252E3E">
        <w:tc>
          <w:tcPr>
            <w:tcW w:w="2518" w:type="dxa"/>
            <w:tcBorders>
              <w:top w:val="single" w:sz="8" w:space="0" w:color="4F81BD"/>
              <w:left w:val="single" w:sz="8" w:space="0" w:color="4F81BD"/>
              <w:bottom w:val="nil"/>
              <w:right w:val="nil"/>
            </w:tcBorders>
            <w:shd w:val="clear" w:color="auto" w:fill="4F81BD"/>
            <w:hideMark/>
          </w:tcPr>
          <w:p w14:paraId="3D1942D8" w14:textId="77777777" w:rsidR="00252E3E" w:rsidRDefault="00252E3E">
            <w:pPr>
              <w:autoSpaceDE w:val="0"/>
              <w:autoSpaceDN w:val="0"/>
              <w:adjustRightInd w:val="0"/>
              <w:rPr>
                <w:rFonts w:asciiTheme="minorHAnsi" w:hAnsiTheme="minorHAnsi" w:cs="Calibri"/>
                <w:b/>
                <w:bCs/>
                <w:color w:val="FFFFFF"/>
                <w:lang w:val="en-GB"/>
              </w:rPr>
            </w:pPr>
            <w:r>
              <w:rPr>
                <w:b/>
                <w:bCs/>
                <w:color w:val="FFFFFF"/>
                <w:lang w:val="en-GB"/>
              </w:rPr>
              <w:t>Activity</w:t>
            </w:r>
          </w:p>
        </w:tc>
        <w:tc>
          <w:tcPr>
            <w:tcW w:w="6770" w:type="dxa"/>
            <w:tcBorders>
              <w:top w:val="single" w:sz="8" w:space="0" w:color="4F81BD"/>
              <w:left w:val="nil"/>
              <w:bottom w:val="nil"/>
              <w:right w:val="single" w:sz="8" w:space="0" w:color="4F81BD"/>
            </w:tcBorders>
            <w:shd w:val="clear" w:color="auto" w:fill="4F81BD"/>
            <w:hideMark/>
          </w:tcPr>
          <w:p w14:paraId="0D26213A" w14:textId="77777777" w:rsidR="00252E3E" w:rsidRDefault="00252E3E">
            <w:pPr>
              <w:autoSpaceDE w:val="0"/>
              <w:autoSpaceDN w:val="0"/>
              <w:adjustRightInd w:val="0"/>
              <w:rPr>
                <w:rFonts w:cs="Calibri"/>
                <w:b/>
                <w:bCs/>
                <w:color w:val="FFFFFF"/>
                <w:lang w:val="en-GB"/>
              </w:rPr>
            </w:pPr>
            <w:r>
              <w:rPr>
                <w:b/>
                <w:bCs/>
                <w:color w:val="FFFFFF"/>
                <w:lang w:val="en-GB"/>
              </w:rPr>
              <w:t>Description</w:t>
            </w:r>
          </w:p>
        </w:tc>
      </w:tr>
      <w:tr w:rsidR="00252E3E" w14:paraId="2CE15A10" w14:textId="77777777" w:rsidTr="00252E3E">
        <w:tc>
          <w:tcPr>
            <w:tcW w:w="2518" w:type="dxa"/>
            <w:tcBorders>
              <w:top w:val="single" w:sz="8" w:space="0" w:color="4F81BD"/>
              <w:left w:val="single" w:sz="8" w:space="0" w:color="4F81BD"/>
              <w:bottom w:val="single" w:sz="8" w:space="0" w:color="4F81BD"/>
              <w:right w:val="nil"/>
            </w:tcBorders>
            <w:hideMark/>
          </w:tcPr>
          <w:p w14:paraId="393110D5" w14:textId="77777777" w:rsidR="00252E3E" w:rsidRDefault="00252E3E">
            <w:pPr>
              <w:autoSpaceDE w:val="0"/>
              <w:autoSpaceDN w:val="0"/>
              <w:adjustRightInd w:val="0"/>
              <w:rPr>
                <w:rFonts w:cs="Calibri"/>
                <w:b/>
                <w:bCs/>
                <w:color w:val="333333"/>
                <w:lang w:val="en-GB"/>
              </w:rPr>
            </w:pPr>
            <w:r>
              <w:rPr>
                <w:b/>
                <w:bCs/>
                <w:lang w:val="en-GB"/>
              </w:rPr>
              <w:t>Connecting to the web application</w:t>
            </w:r>
          </w:p>
        </w:tc>
        <w:tc>
          <w:tcPr>
            <w:tcW w:w="6770" w:type="dxa"/>
            <w:tcBorders>
              <w:top w:val="single" w:sz="8" w:space="0" w:color="4F81BD"/>
              <w:left w:val="nil"/>
              <w:bottom w:val="single" w:sz="8" w:space="0" w:color="4F81BD"/>
              <w:right w:val="single" w:sz="8" w:space="0" w:color="4F81BD"/>
            </w:tcBorders>
            <w:hideMark/>
          </w:tcPr>
          <w:p w14:paraId="2A5F80EA" w14:textId="77777777" w:rsidR="00252E3E" w:rsidRDefault="00252E3E">
            <w:pPr>
              <w:autoSpaceDE w:val="0"/>
              <w:autoSpaceDN w:val="0"/>
              <w:adjustRightInd w:val="0"/>
              <w:rPr>
                <w:rFonts w:cs="Calibri"/>
                <w:lang w:val="en-GB"/>
              </w:rPr>
            </w:pPr>
            <w:r>
              <w:rPr>
                <w:lang w:val="en-GB"/>
              </w:rPr>
              <w:t>The user connects to the e-banking application via the Internet browser.</w:t>
            </w:r>
          </w:p>
        </w:tc>
      </w:tr>
      <w:tr w:rsidR="00252E3E" w14:paraId="493D6634" w14:textId="77777777" w:rsidTr="00252E3E">
        <w:tc>
          <w:tcPr>
            <w:tcW w:w="2518" w:type="dxa"/>
            <w:tcBorders>
              <w:top w:val="nil"/>
              <w:left w:val="single" w:sz="8" w:space="0" w:color="4F81BD"/>
              <w:bottom w:val="nil"/>
              <w:right w:val="nil"/>
            </w:tcBorders>
            <w:hideMark/>
          </w:tcPr>
          <w:p w14:paraId="5C48F579" w14:textId="77777777" w:rsidR="00252E3E" w:rsidRDefault="00252E3E">
            <w:pPr>
              <w:autoSpaceDE w:val="0"/>
              <w:autoSpaceDN w:val="0"/>
              <w:adjustRightInd w:val="0"/>
              <w:rPr>
                <w:rFonts w:cs="Calibri"/>
                <w:b/>
                <w:bCs/>
                <w:lang w:val="en-GB"/>
              </w:rPr>
            </w:pPr>
            <w:r>
              <w:rPr>
                <w:b/>
                <w:bCs/>
                <w:lang w:val="en-GB"/>
              </w:rPr>
              <w:t>User login/authorisation</w:t>
            </w:r>
          </w:p>
        </w:tc>
        <w:tc>
          <w:tcPr>
            <w:tcW w:w="6770" w:type="dxa"/>
            <w:tcBorders>
              <w:top w:val="nil"/>
              <w:left w:val="nil"/>
              <w:bottom w:val="nil"/>
              <w:right w:val="single" w:sz="8" w:space="0" w:color="4F81BD"/>
            </w:tcBorders>
          </w:tcPr>
          <w:p w14:paraId="75FDFEBE" w14:textId="77777777" w:rsidR="00252E3E" w:rsidRDefault="00252E3E">
            <w:pPr>
              <w:autoSpaceDE w:val="0"/>
              <w:autoSpaceDN w:val="0"/>
              <w:adjustRightInd w:val="0"/>
              <w:rPr>
                <w:rFonts w:cs="Calibri"/>
                <w:lang w:val="en-GB"/>
              </w:rPr>
            </w:pPr>
            <w:r>
              <w:rPr>
                <w:lang w:val="en-GB"/>
              </w:rPr>
              <w:t>User authorisation is done using a smart card or token.</w:t>
            </w:r>
          </w:p>
          <w:p w14:paraId="2C22AC6C" w14:textId="77777777" w:rsidR="00252E3E" w:rsidRDefault="00252E3E">
            <w:pPr>
              <w:autoSpaceDE w:val="0"/>
              <w:autoSpaceDN w:val="0"/>
              <w:adjustRightInd w:val="0"/>
              <w:rPr>
                <w:rFonts w:cs="Calibri"/>
                <w:lang w:val="en-GB"/>
              </w:rPr>
            </w:pPr>
          </w:p>
        </w:tc>
      </w:tr>
      <w:tr w:rsidR="00252E3E" w14:paraId="182F996F" w14:textId="77777777" w:rsidTr="00252E3E">
        <w:tc>
          <w:tcPr>
            <w:tcW w:w="2518" w:type="dxa"/>
            <w:tcBorders>
              <w:top w:val="single" w:sz="8" w:space="0" w:color="4F81BD"/>
              <w:left w:val="single" w:sz="8" w:space="0" w:color="4F81BD"/>
              <w:bottom w:val="single" w:sz="8" w:space="0" w:color="4F81BD"/>
              <w:right w:val="nil"/>
            </w:tcBorders>
            <w:hideMark/>
          </w:tcPr>
          <w:p w14:paraId="5386B0DB" w14:textId="77777777" w:rsidR="00252E3E" w:rsidRDefault="00252E3E">
            <w:pPr>
              <w:autoSpaceDE w:val="0"/>
              <w:autoSpaceDN w:val="0"/>
              <w:adjustRightInd w:val="0"/>
              <w:rPr>
                <w:rFonts w:cs="Calibri"/>
                <w:b/>
                <w:bCs/>
                <w:lang w:val="en-GB"/>
              </w:rPr>
            </w:pPr>
            <w:r>
              <w:rPr>
                <w:b/>
                <w:bCs/>
                <w:lang w:val="en-GB"/>
              </w:rPr>
              <w:t>Request to conduct a transaction</w:t>
            </w:r>
          </w:p>
        </w:tc>
        <w:tc>
          <w:tcPr>
            <w:tcW w:w="6770" w:type="dxa"/>
            <w:tcBorders>
              <w:top w:val="single" w:sz="8" w:space="0" w:color="4F81BD"/>
              <w:left w:val="nil"/>
              <w:bottom w:val="single" w:sz="8" w:space="0" w:color="4F81BD"/>
              <w:right w:val="single" w:sz="8" w:space="0" w:color="4F81BD"/>
            </w:tcBorders>
            <w:hideMark/>
          </w:tcPr>
          <w:p w14:paraId="713BA4D6" w14:textId="77777777" w:rsidR="00252E3E" w:rsidRDefault="00252E3E">
            <w:pPr>
              <w:autoSpaceDE w:val="0"/>
              <w:autoSpaceDN w:val="0"/>
              <w:adjustRightInd w:val="0"/>
              <w:rPr>
                <w:rFonts w:cs="Calibri"/>
                <w:lang w:val="en-GB"/>
              </w:rPr>
            </w:pPr>
            <w:r>
              <w:rPr>
                <w:lang w:val="en-GB"/>
              </w:rPr>
              <w:t>Through the web application, the user enters a request for conducting a transaction (inquiry into the account balance, payment to the account, etc.).</w:t>
            </w:r>
          </w:p>
        </w:tc>
      </w:tr>
      <w:tr w:rsidR="00252E3E" w14:paraId="006E379E" w14:textId="77777777" w:rsidTr="00252E3E">
        <w:tc>
          <w:tcPr>
            <w:tcW w:w="2518" w:type="dxa"/>
            <w:tcBorders>
              <w:top w:val="nil"/>
              <w:left w:val="single" w:sz="8" w:space="0" w:color="4F81BD"/>
              <w:bottom w:val="nil"/>
              <w:right w:val="nil"/>
            </w:tcBorders>
            <w:hideMark/>
          </w:tcPr>
          <w:p w14:paraId="751DFC2E" w14:textId="77777777" w:rsidR="00252E3E" w:rsidRDefault="00252E3E">
            <w:pPr>
              <w:autoSpaceDE w:val="0"/>
              <w:autoSpaceDN w:val="0"/>
              <w:adjustRightInd w:val="0"/>
              <w:rPr>
                <w:rFonts w:cs="Calibri"/>
                <w:b/>
                <w:bCs/>
                <w:lang w:val="en-GB"/>
              </w:rPr>
            </w:pPr>
            <w:r>
              <w:rPr>
                <w:b/>
                <w:bCs/>
                <w:lang w:val="en-GB"/>
              </w:rPr>
              <w:t>Transaction Authorization</w:t>
            </w:r>
          </w:p>
        </w:tc>
        <w:tc>
          <w:tcPr>
            <w:tcW w:w="6770" w:type="dxa"/>
            <w:tcBorders>
              <w:top w:val="nil"/>
              <w:left w:val="nil"/>
              <w:bottom w:val="nil"/>
              <w:right w:val="single" w:sz="8" w:space="0" w:color="4F81BD"/>
            </w:tcBorders>
            <w:hideMark/>
          </w:tcPr>
          <w:p w14:paraId="1A606E25" w14:textId="77777777" w:rsidR="00252E3E" w:rsidRDefault="00252E3E">
            <w:pPr>
              <w:autoSpaceDE w:val="0"/>
              <w:autoSpaceDN w:val="0"/>
              <w:adjustRightInd w:val="0"/>
              <w:rPr>
                <w:rFonts w:cs="Calibri"/>
                <w:lang w:val="en-GB"/>
              </w:rPr>
            </w:pPr>
            <w:r>
              <w:rPr>
                <w:lang w:val="en-GB"/>
              </w:rPr>
              <w:t>The user must authorise certain activities (e.g., payment, contracting loans or savings).</w:t>
            </w:r>
          </w:p>
        </w:tc>
      </w:tr>
      <w:tr w:rsidR="00252E3E" w14:paraId="0A182EFF" w14:textId="77777777" w:rsidTr="00252E3E">
        <w:tc>
          <w:tcPr>
            <w:tcW w:w="2518" w:type="dxa"/>
            <w:tcBorders>
              <w:top w:val="single" w:sz="8" w:space="0" w:color="4F81BD"/>
              <w:left w:val="single" w:sz="8" w:space="0" w:color="4F81BD"/>
              <w:bottom w:val="single" w:sz="8" w:space="0" w:color="4F81BD"/>
              <w:right w:val="nil"/>
            </w:tcBorders>
            <w:hideMark/>
          </w:tcPr>
          <w:p w14:paraId="1F586864" w14:textId="77777777" w:rsidR="00252E3E" w:rsidRDefault="00252E3E">
            <w:pPr>
              <w:autoSpaceDE w:val="0"/>
              <w:autoSpaceDN w:val="0"/>
              <w:adjustRightInd w:val="0"/>
              <w:rPr>
                <w:rFonts w:cs="Calibri"/>
                <w:b/>
                <w:bCs/>
                <w:lang w:val="en-GB"/>
              </w:rPr>
            </w:pPr>
            <w:r>
              <w:rPr>
                <w:b/>
                <w:bCs/>
                <w:lang w:val="en-GB"/>
              </w:rPr>
              <w:t>Conducting a transaction</w:t>
            </w:r>
          </w:p>
        </w:tc>
        <w:tc>
          <w:tcPr>
            <w:tcW w:w="6770" w:type="dxa"/>
            <w:tcBorders>
              <w:top w:val="single" w:sz="8" w:space="0" w:color="4F81BD"/>
              <w:left w:val="nil"/>
              <w:bottom w:val="single" w:sz="8" w:space="0" w:color="4F81BD"/>
              <w:right w:val="single" w:sz="8" w:space="0" w:color="4F81BD"/>
            </w:tcBorders>
            <w:hideMark/>
          </w:tcPr>
          <w:p w14:paraId="1DA97C74" w14:textId="77777777" w:rsidR="00252E3E" w:rsidRDefault="00252E3E">
            <w:pPr>
              <w:autoSpaceDE w:val="0"/>
              <w:autoSpaceDN w:val="0"/>
              <w:adjustRightInd w:val="0"/>
              <w:rPr>
                <w:rFonts w:cs="Calibri"/>
                <w:lang w:val="en-GB"/>
              </w:rPr>
            </w:pPr>
            <w:r>
              <w:rPr>
                <w:lang w:val="en-GB"/>
              </w:rPr>
              <w:t>The required transaction is carried out.</w:t>
            </w:r>
          </w:p>
        </w:tc>
      </w:tr>
      <w:tr w:rsidR="00252E3E" w14:paraId="0CD93FD9" w14:textId="77777777" w:rsidTr="00252E3E">
        <w:tc>
          <w:tcPr>
            <w:tcW w:w="2518" w:type="dxa"/>
            <w:tcBorders>
              <w:top w:val="nil"/>
              <w:left w:val="single" w:sz="8" w:space="0" w:color="4F81BD"/>
              <w:bottom w:val="single" w:sz="8" w:space="0" w:color="4F81BD"/>
              <w:right w:val="nil"/>
            </w:tcBorders>
            <w:hideMark/>
          </w:tcPr>
          <w:p w14:paraId="5CCF94FC" w14:textId="77777777" w:rsidR="00252E3E" w:rsidRDefault="00252E3E">
            <w:pPr>
              <w:autoSpaceDE w:val="0"/>
              <w:autoSpaceDN w:val="0"/>
              <w:adjustRightInd w:val="0"/>
              <w:rPr>
                <w:rFonts w:cs="Calibri"/>
                <w:b/>
                <w:bCs/>
                <w:lang w:val="en-GB"/>
              </w:rPr>
            </w:pPr>
            <w:r>
              <w:rPr>
                <w:b/>
                <w:bCs/>
                <w:lang w:val="en-GB"/>
              </w:rPr>
              <w:t>Users log off</w:t>
            </w:r>
          </w:p>
        </w:tc>
        <w:tc>
          <w:tcPr>
            <w:tcW w:w="6770" w:type="dxa"/>
            <w:tcBorders>
              <w:top w:val="nil"/>
              <w:left w:val="nil"/>
              <w:bottom w:val="single" w:sz="8" w:space="0" w:color="4F81BD"/>
              <w:right w:val="single" w:sz="8" w:space="0" w:color="4F81BD"/>
            </w:tcBorders>
            <w:hideMark/>
          </w:tcPr>
          <w:p w14:paraId="22936D6A" w14:textId="77777777" w:rsidR="00252E3E" w:rsidRDefault="00252E3E">
            <w:pPr>
              <w:autoSpaceDE w:val="0"/>
              <w:autoSpaceDN w:val="0"/>
              <w:adjustRightInd w:val="0"/>
              <w:rPr>
                <w:rFonts w:cs="Calibri"/>
                <w:lang w:val="en-GB"/>
              </w:rPr>
            </w:pPr>
            <w:r>
              <w:rPr>
                <w:lang w:val="en-GB"/>
              </w:rPr>
              <w:t>After completing work with the web application, the user logs out of the application for e-banking.</w:t>
            </w:r>
          </w:p>
        </w:tc>
      </w:tr>
    </w:tbl>
    <w:p w14:paraId="05730E20" w14:textId="3E66A2AC" w:rsidR="00252E3E" w:rsidRDefault="00252E3E" w:rsidP="00252E3E">
      <w:pPr>
        <w:pStyle w:val="Caption"/>
        <w:rPr>
          <w:lang w:val="en-GB"/>
        </w:rPr>
      </w:pPr>
      <w:bookmarkStart w:id="3" w:name="_Ref121220546"/>
      <w:bookmarkStart w:id="4" w:name="_Toc121222952"/>
      <w:r>
        <w:rPr>
          <w:lang w:val="en-GB"/>
        </w:rPr>
        <w:t xml:space="preserve">Table </w:t>
      </w:r>
      <w:r>
        <w:fldChar w:fldCharType="begin"/>
      </w:r>
      <w:r>
        <w:rPr>
          <w:lang w:val="en-GB"/>
        </w:rPr>
        <w:instrText xml:space="preserve"> SEQ Table \* ARABIC </w:instrText>
      </w:r>
      <w:r>
        <w:fldChar w:fldCharType="separate"/>
      </w:r>
      <w:r w:rsidR="0087430C">
        <w:rPr>
          <w:noProof/>
          <w:lang w:val="en-GB"/>
        </w:rPr>
        <w:t>1</w:t>
      </w:r>
      <w:r>
        <w:fldChar w:fldCharType="end"/>
      </w:r>
      <w:r>
        <w:rPr>
          <w:lang w:val="en-GB"/>
        </w:rPr>
        <w:t>: e-banking description of activities</w:t>
      </w:r>
      <w:bookmarkEnd w:id="3"/>
      <w:bookmarkEnd w:id="4"/>
    </w:p>
    <w:p w14:paraId="29F18E22" w14:textId="77777777" w:rsidR="00252E3E" w:rsidRDefault="00252E3E" w:rsidP="00252E3E">
      <w:pPr>
        <w:autoSpaceDE w:val="0"/>
        <w:autoSpaceDN w:val="0"/>
        <w:adjustRightInd w:val="0"/>
        <w:rPr>
          <w:rFonts w:ascii="Calibri,Bold" w:hAnsi="Calibri,Bold" w:cs="Calibri,Bold"/>
          <w:b/>
          <w:bCs/>
          <w:sz w:val="23"/>
          <w:szCs w:val="23"/>
          <w:lang w:val="en-GB"/>
        </w:rPr>
      </w:pPr>
      <w:r>
        <w:rPr>
          <w:rFonts w:ascii="Calibri,Bold" w:hAnsi="Calibri,Bold" w:cs="Calibri,Bold"/>
          <w:b/>
          <w:bCs/>
          <w:sz w:val="23"/>
          <w:szCs w:val="23"/>
          <w:lang w:val="en-GB"/>
        </w:rPr>
        <w:t>Resources list:</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677"/>
        <w:gridCol w:w="3134"/>
        <w:gridCol w:w="4523"/>
      </w:tblGrid>
      <w:tr w:rsidR="00252E3E" w14:paraId="495E419C" w14:textId="77777777" w:rsidTr="00252E3E">
        <w:tc>
          <w:tcPr>
            <w:tcW w:w="898" w:type="pct"/>
            <w:tcBorders>
              <w:top w:val="single" w:sz="8" w:space="0" w:color="4F81BD"/>
              <w:left w:val="single" w:sz="8" w:space="0" w:color="4F81BD"/>
              <w:bottom w:val="nil"/>
              <w:right w:val="nil"/>
            </w:tcBorders>
            <w:shd w:val="clear" w:color="auto" w:fill="4F81BD"/>
            <w:hideMark/>
          </w:tcPr>
          <w:p w14:paraId="32E68425" w14:textId="77777777" w:rsidR="00252E3E" w:rsidRDefault="00252E3E">
            <w:pPr>
              <w:autoSpaceDE w:val="0"/>
              <w:autoSpaceDN w:val="0"/>
              <w:adjustRightInd w:val="0"/>
              <w:rPr>
                <w:rFonts w:asciiTheme="minorHAnsi" w:hAnsiTheme="minorHAnsi" w:cs="Calibri"/>
                <w:b/>
                <w:bCs/>
                <w:color w:val="FFFFFF"/>
                <w:sz w:val="22"/>
                <w:szCs w:val="22"/>
                <w:lang w:val="en-GB"/>
              </w:rPr>
            </w:pPr>
            <w:r>
              <w:rPr>
                <w:b/>
                <w:bCs/>
                <w:color w:val="FFFFFF"/>
                <w:lang w:val="en-GB"/>
              </w:rPr>
              <w:t xml:space="preserve">Category </w:t>
            </w:r>
          </w:p>
        </w:tc>
        <w:tc>
          <w:tcPr>
            <w:tcW w:w="1679" w:type="pct"/>
            <w:tcBorders>
              <w:top w:val="single" w:sz="8" w:space="0" w:color="4F81BD"/>
              <w:left w:val="nil"/>
              <w:bottom w:val="nil"/>
              <w:right w:val="nil"/>
            </w:tcBorders>
            <w:shd w:val="clear" w:color="auto" w:fill="4F81BD"/>
            <w:hideMark/>
          </w:tcPr>
          <w:p w14:paraId="50685875" w14:textId="77777777" w:rsidR="00252E3E" w:rsidRDefault="00252E3E">
            <w:pPr>
              <w:autoSpaceDE w:val="0"/>
              <w:autoSpaceDN w:val="0"/>
              <w:adjustRightInd w:val="0"/>
              <w:rPr>
                <w:rFonts w:cs="Calibri"/>
                <w:b/>
                <w:bCs/>
                <w:color w:val="FFFFFF"/>
                <w:lang w:val="en-GB"/>
              </w:rPr>
            </w:pPr>
            <w:r>
              <w:rPr>
                <w:b/>
                <w:bCs/>
                <w:color w:val="FFFFFF"/>
                <w:lang w:val="en-GB"/>
              </w:rPr>
              <w:t xml:space="preserve">Resource Name </w:t>
            </w:r>
          </w:p>
        </w:tc>
        <w:tc>
          <w:tcPr>
            <w:tcW w:w="2423" w:type="pct"/>
            <w:tcBorders>
              <w:top w:val="single" w:sz="8" w:space="0" w:color="4F81BD"/>
              <w:left w:val="nil"/>
              <w:bottom w:val="nil"/>
              <w:right w:val="single" w:sz="8" w:space="0" w:color="4F81BD"/>
            </w:tcBorders>
            <w:shd w:val="clear" w:color="auto" w:fill="4F81BD"/>
            <w:hideMark/>
          </w:tcPr>
          <w:p w14:paraId="4E165240" w14:textId="77777777" w:rsidR="00252E3E" w:rsidRDefault="00252E3E">
            <w:pPr>
              <w:autoSpaceDE w:val="0"/>
              <w:autoSpaceDN w:val="0"/>
              <w:adjustRightInd w:val="0"/>
              <w:rPr>
                <w:rFonts w:cs="Calibri"/>
                <w:b/>
                <w:bCs/>
                <w:color w:val="FFFFFF"/>
                <w:lang w:val="en-GB"/>
              </w:rPr>
            </w:pPr>
            <w:r>
              <w:rPr>
                <w:b/>
                <w:bCs/>
                <w:color w:val="FFFFFF"/>
                <w:lang w:val="en-GB"/>
              </w:rPr>
              <w:t>Description</w:t>
            </w:r>
          </w:p>
        </w:tc>
      </w:tr>
      <w:tr w:rsidR="00252E3E" w14:paraId="4711FE94" w14:textId="77777777" w:rsidTr="00252E3E">
        <w:tc>
          <w:tcPr>
            <w:tcW w:w="898" w:type="pct"/>
            <w:tcBorders>
              <w:top w:val="single" w:sz="8" w:space="0" w:color="4F81BD"/>
              <w:left w:val="single" w:sz="8" w:space="0" w:color="4F81BD"/>
              <w:bottom w:val="single" w:sz="8" w:space="0" w:color="4F81BD"/>
              <w:right w:val="nil"/>
            </w:tcBorders>
            <w:hideMark/>
          </w:tcPr>
          <w:p w14:paraId="4007C7C7" w14:textId="77777777" w:rsidR="00252E3E" w:rsidRDefault="00252E3E">
            <w:pPr>
              <w:autoSpaceDE w:val="0"/>
              <w:autoSpaceDN w:val="0"/>
              <w:adjustRightInd w:val="0"/>
              <w:rPr>
                <w:rFonts w:cs="Calibri"/>
                <w:b/>
                <w:bCs/>
                <w:color w:val="333333"/>
                <w:lang w:val="en-GB"/>
              </w:rPr>
            </w:pPr>
            <w:r>
              <w:rPr>
                <w:b/>
                <w:bCs/>
                <w:lang w:val="en-GB"/>
              </w:rPr>
              <w:t xml:space="preserve">Hardware </w:t>
            </w:r>
          </w:p>
        </w:tc>
        <w:tc>
          <w:tcPr>
            <w:tcW w:w="1679" w:type="pct"/>
            <w:tcBorders>
              <w:top w:val="single" w:sz="8" w:space="0" w:color="4F81BD"/>
              <w:left w:val="nil"/>
              <w:bottom w:val="single" w:sz="8" w:space="0" w:color="4F81BD"/>
              <w:right w:val="nil"/>
            </w:tcBorders>
            <w:hideMark/>
          </w:tcPr>
          <w:p w14:paraId="0587E96D" w14:textId="77777777" w:rsidR="00252E3E" w:rsidRDefault="00252E3E">
            <w:pPr>
              <w:autoSpaceDE w:val="0"/>
              <w:autoSpaceDN w:val="0"/>
              <w:adjustRightInd w:val="0"/>
              <w:rPr>
                <w:rFonts w:cs="Calibri"/>
                <w:lang w:val="en-GB"/>
              </w:rPr>
            </w:pPr>
            <w:r>
              <w:rPr>
                <w:lang w:val="en-GB"/>
              </w:rPr>
              <w:t>Web server</w:t>
            </w:r>
          </w:p>
        </w:tc>
        <w:tc>
          <w:tcPr>
            <w:tcW w:w="2423" w:type="pct"/>
            <w:tcBorders>
              <w:top w:val="single" w:sz="8" w:space="0" w:color="4F81BD"/>
              <w:left w:val="nil"/>
              <w:bottom w:val="single" w:sz="8" w:space="0" w:color="4F81BD"/>
              <w:right w:val="single" w:sz="8" w:space="0" w:color="4F81BD"/>
            </w:tcBorders>
            <w:hideMark/>
          </w:tcPr>
          <w:p w14:paraId="4A129CB1" w14:textId="77777777" w:rsidR="00252E3E" w:rsidRDefault="00252E3E">
            <w:pPr>
              <w:autoSpaceDE w:val="0"/>
              <w:autoSpaceDN w:val="0"/>
              <w:adjustRightInd w:val="0"/>
              <w:rPr>
                <w:rFonts w:cs="Calibri"/>
                <w:lang w:val="en-GB"/>
              </w:rPr>
            </w:pPr>
            <w:r>
              <w:rPr>
                <w:lang w:val="en-GB"/>
              </w:rPr>
              <w:t>A server on which a web server and web application for e-banking are running.</w:t>
            </w:r>
          </w:p>
        </w:tc>
      </w:tr>
      <w:tr w:rsidR="00252E3E" w14:paraId="2FBA6E4D" w14:textId="77777777" w:rsidTr="00252E3E">
        <w:tc>
          <w:tcPr>
            <w:tcW w:w="898" w:type="pct"/>
            <w:tcBorders>
              <w:top w:val="nil"/>
              <w:left w:val="single" w:sz="8" w:space="0" w:color="4F81BD"/>
              <w:bottom w:val="nil"/>
              <w:right w:val="nil"/>
            </w:tcBorders>
            <w:hideMark/>
          </w:tcPr>
          <w:p w14:paraId="18604A29" w14:textId="77777777" w:rsidR="00252E3E" w:rsidRDefault="00252E3E">
            <w:pPr>
              <w:autoSpaceDE w:val="0"/>
              <w:autoSpaceDN w:val="0"/>
              <w:adjustRightInd w:val="0"/>
              <w:rPr>
                <w:rFonts w:cs="Calibri"/>
                <w:b/>
                <w:bCs/>
                <w:lang w:val="en-GB"/>
              </w:rPr>
            </w:pPr>
            <w:r>
              <w:rPr>
                <w:b/>
                <w:bCs/>
                <w:lang w:val="en-GB"/>
              </w:rPr>
              <w:t>Hardware</w:t>
            </w:r>
          </w:p>
        </w:tc>
        <w:tc>
          <w:tcPr>
            <w:tcW w:w="1679" w:type="pct"/>
            <w:tcBorders>
              <w:top w:val="nil"/>
              <w:left w:val="nil"/>
              <w:bottom w:val="nil"/>
              <w:right w:val="nil"/>
            </w:tcBorders>
            <w:hideMark/>
          </w:tcPr>
          <w:p w14:paraId="4109CAEE" w14:textId="77777777" w:rsidR="00252E3E" w:rsidRDefault="00252E3E">
            <w:pPr>
              <w:autoSpaceDE w:val="0"/>
              <w:autoSpaceDN w:val="0"/>
              <w:adjustRightInd w:val="0"/>
              <w:rPr>
                <w:rFonts w:cs="Calibri"/>
                <w:lang w:val="en-GB"/>
              </w:rPr>
            </w:pPr>
            <w:r>
              <w:rPr>
                <w:lang w:val="en-GB"/>
              </w:rPr>
              <w:t xml:space="preserve">Production Application Server </w:t>
            </w:r>
          </w:p>
        </w:tc>
        <w:tc>
          <w:tcPr>
            <w:tcW w:w="2423" w:type="pct"/>
            <w:tcBorders>
              <w:top w:val="nil"/>
              <w:left w:val="nil"/>
              <w:bottom w:val="nil"/>
              <w:right w:val="single" w:sz="8" w:space="0" w:color="4F81BD"/>
            </w:tcBorders>
            <w:hideMark/>
          </w:tcPr>
          <w:p w14:paraId="2FBAE39B" w14:textId="77777777" w:rsidR="00252E3E" w:rsidRDefault="00252E3E">
            <w:pPr>
              <w:autoSpaceDE w:val="0"/>
              <w:autoSpaceDN w:val="0"/>
              <w:adjustRightInd w:val="0"/>
              <w:rPr>
                <w:rFonts w:cs="Calibri"/>
                <w:lang w:val="en-GB"/>
              </w:rPr>
            </w:pPr>
            <w:r>
              <w:rPr>
                <w:lang w:val="en-GB"/>
              </w:rPr>
              <w:t>A server on which the application server and banking application are running.</w:t>
            </w:r>
          </w:p>
        </w:tc>
      </w:tr>
      <w:tr w:rsidR="00252E3E" w14:paraId="35784DA9" w14:textId="77777777" w:rsidTr="00252E3E">
        <w:tc>
          <w:tcPr>
            <w:tcW w:w="898" w:type="pct"/>
            <w:tcBorders>
              <w:top w:val="single" w:sz="8" w:space="0" w:color="4F81BD"/>
              <w:left w:val="single" w:sz="8" w:space="0" w:color="4F81BD"/>
              <w:bottom w:val="single" w:sz="8" w:space="0" w:color="4F81BD"/>
              <w:right w:val="nil"/>
            </w:tcBorders>
            <w:hideMark/>
          </w:tcPr>
          <w:p w14:paraId="1E265445" w14:textId="77777777" w:rsidR="00252E3E" w:rsidRDefault="00252E3E">
            <w:pPr>
              <w:autoSpaceDE w:val="0"/>
              <w:autoSpaceDN w:val="0"/>
              <w:adjustRightInd w:val="0"/>
              <w:rPr>
                <w:rFonts w:cs="Calibri"/>
                <w:b/>
                <w:bCs/>
                <w:lang w:val="en-GB"/>
              </w:rPr>
            </w:pPr>
            <w:r>
              <w:rPr>
                <w:b/>
                <w:bCs/>
                <w:lang w:val="en-GB"/>
              </w:rPr>
              <w:t>Hardware</w:t>
            </w:r>
          </w:p>
        </w:tc>
        <w:tc>
          <w:tcPr>
            <w:tcW w:w="1679" w:type="pct"/>
            <w:tcBorders>
              <w:top w:val="single" w:sz="8" w:space="0" w:color="4F81BD"/>
              <w:left w:val="nil"/>
              <w:bottom w:val="single" w:sz="8" w:space="0" w:color="4F81BD"/>
              <w:right w:val="nil"/>
            </w:tcBorders>
            <w:hideMark/>
          </w:tcPr>
          <w:p w14:paraId="3F7B9BCE" w14:textId="77777777" w:rsidR="00252E3E" w:rsidRDefault="00252E3E">
            <w:pPr>
              <w:autoSpaceDE w:val="0"/>
              <w:autoSpaceDN w:val="0"/>
              <w:adjustRightInd w:val="0"/>
              <w:rPr>
                <w:rFonts w:cs="Calibri"/>
                <w:lang w:val="en-GB"/>
              </w:rPr>
            </w:pPr>
            <w:r>
              <w:rPr>
                <w:lang w:val="en-GB"/>
              </w:rPr>
              <w:t xml:space="preserve">Application Test Server </w:t>
            </w:r>
          </w:p>
        </w:tc>
        <w:tc>
          <w:tcPr>
            <w:tcW w:w="2423" w:type="pct"/>
            <w:tcBorders>
              <w:top w:val="single" w:sz="8" w:space="0" w:color="4F81BD"/>
              <w:left w:val="nil"/>
              <w:bottom w:val="single" w:sz="8" w:space="0" w:color="4F81BD"/>
              <w:right w:val="single" w:sz="8" w:space="0" w:color="4F81BD"/>
            </w:tcBorders>
            <w:hideMark/>
          </w:tcPr>
          <w:p w14:paraId="04150548" w14:textId="77777777" w:rsidR="00252E3E" w:rsidRDefault="00252E3E">
            <w:pPr>
              <w:autoSpaceDE w:val="0"/>
              <w:autoSpaceDN w:val="0"/>
              <w:adjustRightInd w:val="0"/>
              <w:rPr>
                <w:rFonts w:cs="Calibri"/>
                <w:lang w:val="en-GB"/>
              </w:rPr>
            </w:pPr>
            <w:r>
              <w:rPr>
                <w:lang w:val="en-GB"/>
              </w:rPr>
              <w:t>A test application server on which a test application server and a test banking application are running.</w:t>
            </w:r>
          </w:p>
        </w:tc>
      </w:tr>
      <w:tr w:rsidR="00252E3E" w14:paraId="2E44BF29" w14:textId="77777777" w:rsidTr="00252E3E">
        <w:tc>
          <w:tcPr>
            <w:tcW w:w="898" w:type="pct"/>
            <w:tcBorders>
              <w:top w:val="nil"/>
              <w:left w:val="single" w:sz="8" w:space="0" w:color="4F81BD"/>
              <w:bottom w:val="nil"/>
              <w:right w:val="nil"/>
            </w:tcBorders>
            <w:hideMark/>
          </w:tcPr>
          <w:p w14:paraId="63481034" w14:textId="77777777" w:rsidR="00252E3E" w:rsidRDefault="00252E3E">
            <w:pPr>
              <w:autoSpaceDE w:val="0"/>
              <w:autoSpaceDN w:val="0"/>
              <w:adjustRightInd w:val="0"/>
              <w:rPr>
                <w:rFonts w:cs="Calibri"/>
                <w:b/>
                <w:bCs/>
                <w:lang w:val="en-GB"/>
              </w:rPr>
            </w:pPr>
            <w:r>
              <w:rPr>
                <w:b/>
                <w:bCs/>
                <w:lang w:val="en-GB"/>
              </w:rPr>
              <w:t xml:space="preserve">Hardware </w:t>
            </w:r>
          </w:p>
        </w:tc>
        <w:tc>
          <w:tcPr>
            <w:tcW w:w="1679" w:type="pct"/>
            <w:tcBorders>
              <w:top w:val="nil"/>
              <w:left w:val="nil"/>
              <w:bottom w:val="nil"/>
              <w:right w:val="nil"/>
            </w:tcBorders>
            <w:hideMark/>
          </w:tcPr>
          <w:p w14:paraId="5EA2837D" w14:textId="77777777" w:rsidR="00252E3E" w:rsidRDefault="00252E3E">
            <w:pPr>
              <w:autoSpaceDE w:val="0"/>
              <w:autoSpaceDN w:val="0"/>
              <w:adjustRightInd w:val="0"/>
              <w:rPr>
                <w:rFonts w:cs="Calibri"/>
                <w:lang w:val="en-GB"/>
              </w:rPr>
            </w:pPr>
            <w:r>
              <w:rPr>
                <w:lang w:val="en-GB"/>
              </w:rPr>
              <w:t xml:space="preserve">Production DB Server </w:t>
            </w:r>
          </w:p>
        </w:tc>
        <w:tc>
          <w:tcPr>
            <w:tcW w:w="2423" w:type="pct"/>
            <w:tcBorders>
              <w:top w:val="nil"/>
              <w:left w:val="nil"/>
              <w:bottom w:val="nil"/>
              <w:right w:val="single" w:sz="8" w:space="0" w:color="4F81BD"/>
            </w:tcBorders>
            <w:hideMark/>
          </w:tcPr>
          <w:p w14:paraId="1B9B4221" w14:textId="77777777" w:rsidR="00252E3E" w:rsidRDefault="00252E3E">
            <w:pPr>
              <w:autoSpaceDE w:val="0"/>
              <w:autoSpaceDN w:val="0"/>
              <w:adjustRightInd w:val="0"/>
              <w:rPr>
                <w:rFonts w:cs="Calibri"/>
                <w:lang w:val="en-GB"/>
              </w:rPr>
            </w:pPr>
            <w:r>
              <w:rPr>
                <w:lang w:val="en-GB"/>
              </w:rPr>
              <w:t>Database server.</w:t>
            </w:r>
          </w:p>
        </w:tc>
      </w:tr>
      <w:tr w:rsidR="00252E3E" w14:paraId="48A73CEF" w14:textId="77777777" w:rsidTr="00252E3E">
        <w:tc>
          <w:tcPr>
            <w:tcW w:w="898" w:type="pct"/>
            <w:tcBorders>
              <w:top w:val="single" w:sz="8" w:space="0" w:color="4F81BD"/>
              <w:left w:val="single" w:sz="8" w:space="0" w:color="4F81BD"/>
              <w:bottom w:val="single" w:sz="8" w:space="0" w:color="4F81BD"/>
              <w:right w:val="nil"/>
            </w:tcBorders>
            <w:hideMark/>
          </w:tcPr>
          <w:p w14:paraId="1E665333" w14:textId="77777777" w:rsidR="00252E3E" w:rsidRDefault="00252E3E">
            <w:pPr>
              <w:autoSpaceDE w:val="0"/>
              <w:autoSpaceDN w:val="0"/>
              <w:adjustRightInd w:val="0"/>
              <w:rPr>
                <w:rFonts w:cs="Calibri"/>
                <w:b/>
                <w:bCs/>
                <w:lang w:val="en-GB"/>
              </w:rPr>
            </w:pPr>
            <w:r>
              <w:rPr>
                <w:b/>
                <w:bCs/>
                <w:lang w:val="en-GB"/>
              </w:rPr>
              <w:t xml:space="preserve">Hardware </w:t>
            </w:r>
          </w:p>
        </w:tc>
        <w:tc>
          <w:tcPr>
            <w:tcW w:w="1679" w:type="pct"/>
            <w:tcBorders>
              <w:top w:val="single" w:sz="8" w:space="0" w:color="4F81BD"/>
              <w:left w:val="nil"/>
              <w:bottom w:val="single" w:sz="8" w:space="0" w:color="4F81BD"/>
              <w:right w:val="nil"/>
            </w:tcBorders>
            <w:hideMark/>
          </w:tcPr>
          <w:p w14:paraId="5692940F" w14:textId="77777777" w:rsidR="00252E3E" w:rsidRDefault="00252E3E">
            <w:pPr>
              <w:autoSpaceDE w:val="0"/>
              <w:autoSpaceDN w:val="0"/>
              <w:adjustRightInd w:val="0"/>
              <w:rPr>
                <w:rFonts w:cs="Calibri"/>
                <w:lang w:val="en-GB"/>
              </w:rPr>
            </w:pPr>
            <w:r>
              <w:rPr>
                <w:lang w:val="en-GB"/>
              </w:rPr>
              <w:t xml:space="preserve">Test DB Server </w:t>
            </w:r>
          </w:p>
        </w:tc>
        <w:tc>
          <w:tcPr>
            <w:tcW w:w="2423" w:type="pct"/>
            <w:tcBorders>
              <w:top w:val="single" w:sz="8" w:space="0" w:color="4F81BD"/>
              <w:left w:val="nil"/>
              <w:bottom w:val="single" w:sz="8" w:space="0" w:color="4F81BD"/>
              <w:right w:val="single" w:sz="8" w:space="0" w:color="4F81BD"/>
            </w:tcBorders>
            <w:hideMark/>
          </w:tcPr>
          <w:p w14:paraId="5046D6B2" w14:textId="77777777" w:rsidR="00252E3E" w:rsidRDefault="00252E3E">
            <w:pPr>
              <w:autoSpaceDE w:val="0"/>
              <w:autoSpaceDN w:val="0"/>
              <w:adjustRightInd w:val="0"/>
              <w:rPr>
                <w:rFonts w:cs="Calibri"/>
                <w:lang w:val="en-GB"/>
              </w:rPr>
            </w:pPr>
            <w:r>
              <w:rPr>
                <w:lang w:val="en-GB"/>
              </w:rPr>
              <w:t>Test database server.</w:t>
            </w:r>
          </w:p>
        </w:tc>
      </w:tr>
      <w:tr w:rsidR="00252E3E" w14:paraId="089E2AD3" w14:textId="77777777" w:rsidTr="00252E3E">
        <w:tc>
          <w:tcPr>
            <w:tcW w:w="898" w:type="pct"/>
            <w:tcBorders>
              <w:top w:val="nil"/>
              <w:left w:val="single" w:sz="8" w:space="0" w:color="4F81BD"/>
              <w:bottom w:val="nil"/>
              <w:right w:val="nil"/>
            </w:tcBorders>
            <w:hideMark/>
          </w:tcPr>
          <w:p w14:paraId="52D98799" w14:textId="77777777" w:rsidR="00252E3E" w:rsidRDefault="00252E3E">
            <w:pPr>
              <w:autoSpaceDE w:val="0"/>
              <w:autoSpaceDN w:val="0"/>
              <w:adjustRightInd w:val="0"/>
              <w:rPr>
                <w:rFonts w:cs="Calibri"/>
                <w:b/>
                <w:bCs/>
                <w:lang w:val="en-GB"/>
              </w:rPr>
            </w:pPr>
            <w:r>
              <w:rPr>
                <w:b/>
                <w:bCs/>
                <w:lang w:val="en-GB"/>
              </w:rPr>
              <w:t xml:space="preserve">Hardware </w:t>
            </w:r>
          </w:p>
        </w:tc>
        <w:tc>
          <w:tcPr>
            <w:tcW w:w="1679" w:type="pct"/>
            <w:tcBorders>
              <w:top w:val="nil"/>
              <w:left w:val="nil"/>
              <w:bottom w:val="nil"/>
              <w:right w:val="nil"/>
            </w:tcBorders>
            <w:hideMark/>
          </w:tcPr>
          <w:p w14:paraId="7E33CC33" w14:textId="77777777" w:rsidR="00252E3E" w:rsidRDefault="00252E3E">
            <w:pPr>
              <w:autoSpaceDE w:val="0"/>
              <w:autoSpaceDN w:val="0"/>
              <w:adjustRightInd w:val="0"/>
              <w:rPr>
                <w:rFonts w:cs="Calibri"/>
                <w:lang w:val="en-GB"/>
              </w:rPr>
            </w:pPr>
            <w:r>
              <w:rPr>
                <w:lang w:val="en-GB"/>
              </w:rPr>
              <w:t>Authorisation server</w:t>
            </w:r>
          </w:p>
        </w:tc>
        <w:tc>
          <w:tcPr>
            <w:tcW w:w="2423" w:type="pct"/>
            <w:tcBorders>
              <w:top w:val="nil"/>
              <w:left w:val="nil"/>
              <w:bottom w:val="nil"/>
              <w:right w:val="single" w:sz="8" w:space="0" w:color="4F81BD"/>
            </w:tcBorders>
            <w:hideMark/>
          </w:tcPr>
          <w:p w14:paraId="242DB5A4" w14:textId="77777777" w:rsidR="00252E3E" w:rsidRDefault="00252E3E">
            <w:pPr>
              <w:autoSpaceDE w:val="0"/>
              <w:autoSpaceDN w:val="0"/>
              <w:adjustRightInd w:val="0"/>
              <w:rPr>
                <w:rFonts w:cs="Calibri"/>
                <w:lang w:val="en-GB"/>
              </w:rPr>
            </w:pPr>
            <w:r>
              <w:rPr>
                <w:lang w:val="en-GB"/>
              </w:rPr>
              <w:t>A server where services are run that allows users to be authorised to an e-banking application.</w:t>
            </w:r>
          </w:p>
        </w:tc>
      </w:tr>
      <w:tr w:rsidR="00252E3E" w14:paraId="1ADCDF58" w14:textId="77777777" w:rsidTr="00252E3E">
        <w:tc>
          <w:tcPr>
            <w:tcW w:w="898" w:type="pct"/>
            <w:tcBorders>
              <w:top w:val="single" w:sz="8" w:space="0" w:color="4F81BD"/>
              <w:left w:val="single" w:sz="8" w:space="0" w:color="4F81BD"/>
              <w:bottom w:val="single" w:sz="8" w:space="0" w:color="4F81BD"/>
              <w:right w:val="nil"/>
            </w:tcBorders>
            <w:hideMark/>
          </w:tcPr>
          <w:p w14:paraId="36DD96C0" w14:textId="77777777" w:rsidR="00252E3E" w:rsidRDefault="00252E3E">
            <w:pPr>
              <w:autoSpaceDE w:val="0"/>
              <w:autoSpaceDN w:val="0"/>
              <w:adjustRightInd w:val="0"/>
              <w:rPr>
                <w:rFonts w:cs="Calibri"/>
                <w:b/>
                <w:bCs/>
                <w:lang w:val="en-GB"/>
              </w:rPr>
            </w:pPr>
            <w:r>
              <w:rPr>
                <w:b/>
                <w:bCs/>
                <w:lang w:val="en-GB"/>
              </w:rPr>
              <w:t xml:space="preserve">Software </w:t>
            </w:r>
          </w:p>
        </w:tc>
        <w:tc>
          <w:tcPr>
            <w:tcW w:w="1679" w:type="pct"/>
            <w:tcBorders>
              <w:top w:val="single" w:sz="8" w:space="0" w:color="4F81BD"/>
              <w:left w:val="nil"/>
              <w:bottom w:val="single" w:sz="8" w:space="0" w:color="4F81BD"/>
              <w:right w:val="nil"/>
            </w:tcBorders>
            <w:hideMark/>
          </w:tcPr>
          <w:p w14:paraId="6DED2322" w14:textId="77777777" w:rsidR="00252E3E" w:rsidRDefault="00252E3E">
            <w:pPr>
              <w:autoSpaceDE w:val="0"/>
              <w:autoSpaceDN w:val="0"/>
              <w:adjustRightInd w:val="0"/>
              <w:rPr>
                <w:rFonts w:cs="Calibri"/>
                <w:lang w:val="en-GB"/>
              </w:rPr>
            </w:pPr>
            <w:r>
              <w:rPr>
                <w:lang w:val="en-GB"/>
              </w:rPr>
              <w:t xml:space="preserve">Web application </w:t>
            </w:r>
          </w:p>
        </w:tc>
        <w:tc>
          <w:tcPr>
            <w:tcW w:w="2423" w:type="pct"/>
            <w:tcBorders>
              <w:top w:val="single" w:sz="8" w:space="0" w:color="4F81BD"/>
              <w:left w:val="nil"/>
              <w:bottom w:val="single" w:sz="8" w:space="0" w:color="4F81BD"/>
              <w:right w:val="single" w:sz="8" w:space="0" w:color="4F81BD"/>
            </w:tcBorders>
            <w:hideMark/>
          </w:tcPr>
          <w:p w14:paraId="3D69B1F5" w14:textId="77777777" w:rsidR="00252E3E" w:rsidRDefault="00252E3E">
            <w:pPr>
              <w:autoSpaceDE w:val="0"/>
              <w:autoSpaceDN w:val="0"/>
              <w:adjustRightInd w:val="0"/>
              <w:rPr>
                <w:rFonts w:cs="Calibri"/>
                <w:lang w:val="en-GB"/>
              </w:rPr>
            </w:pPr>
            <w:r>
              <w:rPr>
                <w:lang w:val="en-GB"/>
              </w:rPr>
              <w:t>Web application of e-banking.</w:t>
            </w:r>
          </w:p>
        </w:tc>
      </w:tr>
      <w:tr w:rsidR="00252E3E" w14:paraId="5778276C" w14:textId="77777777" w:rsidTr="00252E3E">
        <w:tc>
          <w:tcPr>
            <w:tcW w:w="898" w:type="pct"/>
            <w:tcBorders>
              <w:top w:val="nil"/>
              <w:left w:val="single" w:sz="8" w:space="0" w:color="4F81BD"/>
              <w:bottom w:val="nil"/>
              <w:right w:val="nil"/>
            </w:tcBorders>
            <w:hideMark/>
          </w:tcPr>
          <w:p w14:paraId="2670F68E" w14:textId="77777777" w:rsidR="00252E3E" w:rsidRDefault="00252E3E">
            <w:pPr>
              <w:autoSpaceDE w:val="0"/>
              <w:autoSpaceDN w:val="0"/>
              <w:adjustRightInd w:val="0"/>
              <w:rPr>
                <w:rFonts w:cs="Calibri"/>
                <w:b/>
                <w:bCs/>
                <w:lang w:val="en-GB"/>
              </w:rPr>
            </w:pPr>
            <w:r>
              <w:rPr>
                <w:b/>
                <w:bCs/>
                <w:lang w:val="en-GB"/>
              </w:rPr>
              <w:t xml:space="preserve">Software </w:t>
            </w:r>
          </w:p>
        </w:tc>
        <w:tc>
          <w:tcPr>
            <w:tcW w:w="1679" w:type="pct"/>
            <w:tcBorders>
              <w:top w:val="nil"/>
              <w:left w:val="nil"/>
              <w:bottom w:val="nil"/>
              <w:right w:val="nil"/>
            </w:tcBorders>
            <w:hideMark/>
          </w:tcPr>
          <w:p w14:paraId="56AF7948" w14:textId="77777777" w:rsidR="00252E3E" w:rsidRDefault="00252E3E">
            <w:pPr>
              <w:autoSpaceDE w:val="0"/>
              <w:autoSpaceDN w:val="0"/>
              <w:adjustRightInd w:val="0"/>
              <w:rPr>
                <w:rFonts w:cs="Calibri"/>
                <w:lang w:val="en-GB"/>
              </w:rPr>
            </w:pPr>
            <w:r>
              <w:rPr>
                <w:lang w:val="en-GB"/>
              </w:rPr>
              <w:t>Web server</w:t>
            </w:r>
          </w:p>
        </w:tc>
        <w:tc>
          <w:tcPr>
            <w:tcW w:w="2423" w:type="pct"/>
            <w:tcBorders>
              <w:top w:val="nil"/>
              <w:left w:val="nil"/>
              <w:bottom w:val="nil"/>
              <w:right w:val="single" w:sz="8" w:space="0" w:color="4F81BD"/>
            </w:tcBorders>
            <w:hideMark/>
          </w:tcPr>
          <w:p w14:paraId="24CC94E0" w14:textId="77777777" w:rsidR="00252E3E" w:rsidRDefault="00252E3E">
            <w:pPr>
              <w:autoSpaceDE w:val="0"/>
              <w:autoSpaceDN w:val="0"/>
              <w:adjustRightInd w:val="0"/>
              <w:rPr>
                <w:rFonts w:cs="Calibri"/>
                <w:lang w:val="en-GB"/>
              </w:rPr>
            </w:pPr>
            <w:r>
              <w:rPr>
                <w:lang w:val="en-GB"/>
              </w:rPr>
              <w:t>The web server on which the e-banking application is running.</w:t>
            </w:r>
          </w:p>
        </w:tc>
      </w:tr>
      <w:tr w:rsidR="00252E3E" w14:paraId="5D7A7D39" w14:textId="77777777" w:rsidTr="00252E3E">
        <w:tc>
          <w:tcPr>
            <w:tcW w:w="898" w:type="pct"/>
            <w:tcBorders>
              <w:top w:val="single" w:sz="8" w:space="0" w:color="4F81BD"/>
              <w:left w:val="single" w:sz="8" w:space="0" w:color="4F81BD"/>
              <w:bottom w:val="single" w:sz="8" w:space="0" w:color="4F81BD"/>
              <w:right w:val="nil"/>
            </w:tcBorders>
            <w:hideMark/>
          </w:tcPr>
          <w:p w14:paraId="378D301A" w14:textId="77777777" w:rsidR="00252E3E" w:rsidRDefault="00252E3E">
            <w:pPr>
              <w:autoSpaceDE w:val="0"/>
              <w:autoSpaceDN w:val="0"/>
              <w:adjustRightInd w:val="0"/>
              <w:rPr>
                <w:rFonts w:cs="Calibri"/>
                <w:b/>
                <w:bCs/>
                <w:lang w:val="en-GB"/>
              </w:rPr>
            </w:pPr>
            <w:r>
              <w:rPr>
                <w:b/>
                <w:bCs/>
                <w:lang w:val="en-GB"/>
              </w:rPr>
              <w:t xml:space="preserve">Software </w:t>
            </w:r>
          </w:p>
        </w:tc>
        <w:tc>
          <w:tcPr>
            <w:tcW w:w="1679" w:type="pct"/>
            <w:tcBorders>
              <w:top w:val="single" w:sz="8" w:space="0" w:color="4F81BD"/>
              <w:left w:val="nil"/>
              <w:bottom w:val="single" w:sz="8" w:space="0" w:color="4F81BD"/>
              <w:right w:val="nil"/>
            </w:tcBorders>
            <w:hideMark/>
          </w:tcPr>
          <w:p w14:paraId="3E7B356E" w14:textId="77777777" w:rsidR="00252E3E" w:rsidRDefault="00252E3E">
            <w:pPr>
              <w:autoSpaceDE w:val="0"/>
              <w:autoSpaceDN w:val="0"/>
              <w:adjustRightInd w:val="0"/>
              <w:rPr>
                <w:rFonts w:cs="Calibri"/>
                <w:lang w:val="en-GB"/>
              </w:rPr>
            </w:pPr>
            <w:r>
              <w:rPr>
                <w:lang w:val="en-GB"/>
              </w:rPr>
              <w:t xml:space="preserve">Application Server </w:t>
            </w:r>
          </w:p>
        </w:tc>
        <w:tc>
          <w:tcPr>
            <w:tcW w:w="2423" w:type="pct"/>
            <w:tcBorders>
              <w:top w:val="single" w:sz="8" w:space="0" w:color="4F81BD"/>
              <w:left w:val="nil"/>
              <w:bottom w:val="single" w:sz="8" w:space="0" w:color="4F81BD"/>
              <w:right w:val="single" w:sz="8" w:space="0" w:color="4F81BD"/>
            </w:tcBorders>
            <w:hideMark/>
          </w:tcPr>
          <w:p w14:paraId="17BD8A97" w14:textId="77777777" w:rsidR="00252E3E" w:rsidRDefault="00252E3E">
            <w:pPr>
              <w:autoSpaceDE w:val="0"/>
              <w:autoSpaceDN w:val="0"/>
              <w:adjustRightInd w:val="0"/>
              <w:rPr>
                <w:rFonts w:cs="Calibri"/>
                <w:lang w:val="en-GB"/>
              </w:rPr>
            </w:pPr>
            <w:r>
              <w:rPr>
                <w:lang w:val="en-GB"/>
              </w:rPr>
              <w:t>Application server on which the banking application is running.</w:t>
            </w:r>
          </w:p>
        </w:tc>
      </w:tr>
      <w:tr w:rsidR="00252E3E" w14:paraId="05D8830B" w14:textId="77777777" w:rsidTr="00252E3E">
        <w:tc>
          <w:tcPr>
            <w:tcW w:w="898" w:type="pct"/>
            <w:tcBorders>
              <w:top w:val="nil"/>
              <w:left w:val="single" w:sz="8" w:space="0" w:color="4F81BD"/>
              <w:bottom w:val="nil"/>
              <w:right w:val="nil"/>
            </w:tcBorders>
            <w:hideMark/>
          </w:tcPr>
          <w:p w14:paraId="3F22E0A7" w14:textId="77777777" w:rsidR="00252E3E" w:rsidRDefault="00252E3E">
            <w:pPr>
              <w:autoSpaceDE w:val="0"/>
              <w:autoSpaceDN w:val="0"/>
              <w:adjustRightInd w:val="0"/>
              <w:rPr>
                <w:rFonts w:cs="Calibri"/>
                <w:b/>
                <w:bCs/>
                <w:lang w:val="en-GB"/>
              </w:rPr>
            </w:pPr>
            <w:r>
              <w:rPr>
                <w:b/>
                <w:bCs/>
                <w:lang w:val="en-GB"/>
              </w:rPr>
              <w:t>Software</w:t>
            </w:r>
          </w:p>
        </w:tc>
        <w:tc>
          <w:tcPr>
            <w:tcW w:w="1679" w:type="pct"/>
            <w:tcBorders>
              <w:top w:val="nil"/>
              <w:left w:val="nil"/>
              <w:bottom w:val="nil"/>
              <w:right w:val="nil"/>
            </w:tcBorders>
            <w:hideMark/>
          </w:tcPr>
          <w:p w14:paraId="3811448E" w14:textId="77777777" w:rsidR="00252E3E" w:rsidRDefault="00252E3E">
            <w:pPr>
              <w:autoSpaceDE w:val="0"/>
              <w:autoSpaceDN w:val="0"/>
              <w:adjustRightInd w:val="0"/>
              <w:rPr>
                <w:rFonts w:cs="Calibri"/>
                <w:lang w:val="en-GB"/>
              </w:rPr>
            </w:pPr>
            <w:r>
              <w:rPr>
                <w:lang w:val="en-GB"/>
              </w:rPr>
              <w:t xml:space="preserve">Interface to the banking application </w:t>
            </w:r>
          </w:p>
        </w:tc>
        <w:tc>
          <w:tcPr>
            <w:tcW w:w="2423" w:type="pct"/>
            <w:tcBorders>
              <w:top w:val="nil"/>
              <w:left w:val="nil"/>
              <w:bottom w:val="nil"/>
              <w:right w:val="single" w:sz="8" w:space="0" w:color="4F81BD"/>
            </w:tcBorders>
            <w:hideMark/>
          </w:tcPr>
          <w:p w14:paraId="097FC5EB" w14:textId="77777777" w:rsidR="00252E3E" w:rsidRDefault="00252E3E">
            <w:pPr>
              <w:autoSpaceDE w:val="0"/>
              <w:autoSpaceDN w:val="0"/>
              <w:adjustRightInd w:val="0"/>
              <w:rPr>
                <w:rFonts w:cs="Calibri"/>
                <w:lang w:val="en-GB"/>
              </w:rPr>
            </w:pPr>
            <w:r>
              <w:rPr>
                <w:lang w:val="en-GB"/>
              </w:rPr>
              <w:t>An application that represents an interface to a banking application and forms a layer between e-banking (front-office) and banking application (back-office).</w:t>
            </w:r>
          </w:p>
        </w:tc>
      </w:tr>
      <w:tr w:rsidR="00252E3E" w14:paraId="3BD67D48" w14:textId="77777777" w:rsidTr="00252E3E">
        <w:tc>
          <w:tcPr>
            <w:tcW w:w="898" w:type="pct"/>
            <w:tcBorders>
              <w:top w:val="single" w:sz="8" w:space="0" w:color="4F81BD"/>
              <w:left w:val="single" w:sz="8" w:space="0" w:color="4F81BD"/>
              <w:bottom w:val="single" w:sz="8" w:space="0" w:color="4F81BD"/>
              <w:right w:val="nil"/>
            </w:tcBorders>
            <w:hideMark/>
          </w:tcPr>
          <w:p w14:paraId="5E27F916" w14:textId="77777777" w:rsidR="00252E3E" w:rsidRDefault="00252E3E">
            <w:pPr>
              <w:autoSpaceDE w:val="0"/>
              <w:autoSpaceDN w:val="0"/>
              <w:adjustRightInd w:val="0"/>
              <w:rPr>
                <w:rFonts w:cs="Calibri"/>
                <w:b/>
                <w:bCs/>
                <w:lang w:val="en-GB"/>
              </w:rPr>
            </w:pPr>
            <w:r>
              <w:rPr>
                <w:b/>
                <w:bCs/>
                <w:lang w:val="en-GB"/>
              </w:rPr>
              <w:t xml:space="preserve">Software </w:t>
            </w:r>
          </w:p>
        </w:tc>
        <w:tc>
          <w:tcPr>
            <w:tcW w:w="1679" w:type="pct"/>
            <w:tcBorders>
              <w:top w:val="single" w:sz="8" w:space="0" w:color="4F81BD"/>
              <w:left w:val="nil"/>
              <w:bottom w:val="single" w:sz="8" w:space="0" w:color="4F81BD"/>
              <w:right w:val="nil"/>
            </w:tcBorders>
            <w:hideMark/>
          </w:tcPr>
          <w:p w14:paraId="3E8BB4C2" w14:textId="77777777" w:rsidR="00252E3E" w:rsidRDefault="00252E3E">
            <w:pPr>
              <w:autoSpaceDE w:val="0"/>
              <w:autoSpaceDN w:val="0"/>
              <w:adjustRightInd w:val="0"/>
              <w:rPr>
                <w:rFonts w:cs="Calibri"/>
                <w:lang w:val="en-GB"/>
              </w:rPr>
            </w:pPr>
            <w:r>
              <w:rPr>
                <w:lang w:val="en-GB"/>
              </w:rPr>
              <w:t xml:space="preserve">Banking application </w:t>
            </w:r>
          </w:p>
        </w:tc>
        <w:tc>
          <w:tcPr>
            <w:tcW w:w="2423" w:type="pct"/>
            <w:tcBorders>
              <w:top w:val="single" w:sz="8" w:space="0" w:color="4F81BD"/>
              <w:left w:val="nil"/>
              <w:bottom w:val="single" w:sz="8" w:space="0" w:color="4F81BD"/>
              <w:right w:val="single" w:sz="8" w:space="0" w:color="4F81BD"/>
            </w:tcBorders>
            <w:hideMark/>
          </w:tcPr>
          <w:p w14:paraId="10A2424F" w14:textId="77777777" w:rsidR="00252E3E" w:rsidRDefault="00252E3E">
            <w:pPr>
              <w:autoSpaceDE w:val="0"/>
              <w:autoSpaceDN w:val="0"/>
              <w:adjustRightInd w:val="0"/>
              <w:rPr>
                <w:rFonts w:cs="Calibri"/>
                <w:lang w:val="en-GB"/>
              </w:rPr>
            </w:pPr>
            <w:r>
              <w:rPr>
                <w:lang w:val="en-GB"/>
              </w:rPr>
              <w:t>Banking application includes EUR and foreign currency payment transactions, credit operations, deposit operations, general ledger, etc. (application is current as of 1</w:t>
            </w:r>
            <w:r>
              <w:rPr>
                <w:vertAlign w:val="superscript"/>
                <w:lang w:val="en-GB"/>
              </w:rPr>
              <w:t>st</w:t>
            </w:r>
            <w:r>
              <w:rPr>
                <w:lang w:val="en-GB"/>
              </w:rPr>
              <w:t xml:space="preserve"> of January 2023.)</w:t>
            </w:r>
          </w:p>
        </w:tc>
      </w:tr>
      <w:tr w:rsidR="00252E3E" w14:paraId="3BF6EC7D" w14:textId="77777777" w:rsidTr="00252E3E">
        <w:tc>
          <w:tcPr>
            <w:tcW w:w="898" w:type="pct"/>
            <w:tcBorders>
              <w:top w:val="nil"/>
              <w:left w:val="single" w:sz="8" w:space="0" w:color="4F81BD"/>
              <w:bottom w:val="nil"/>
              <w:right w:val="nil"/>
            </w:tcBorders>
            <w:hideMark/>
          </w:tcPr>
          <w:p w14:paraId="2E910FEB" w14:textId="77777777" w:rsidR="00252E3E" w:rsidRDefault="00252E3E">
            <w:pPr>
              <w:autoSpaceDE w:val="0"/>
              <w:autoSpaceDN w:val="0"/>
              <w:adjustRightInd w:val="0"/>
              <w:rPr>
                <w:rFonts w:cs="Calibri"/>
                <w:b/>
                <w:bCs/>
                <w:lang w:val="en-GB"/>
              </w:rPr>
            </w:pPr>
            <w:r>
              <w:rPr>
                <w:b/>
                <w:bCs/>
                <w:lang w:val="en-GB"/>
              </w:rPr>
              <w:t xml:space="preserve">Software </w:t>
            </w:r>
          </w:p>
        </w:tc>
        <w:tc>
          <w:tcPr>
            <w:tcW w:w="1679" w:type="pct"/>
            <w:tcBorders>
              <w:top w:val="nil"/>
              <w:left w:val="nil"/>
              <w:bottom w:val="nil"/>
              <w:right w:val="nil"/>
            </w:tcBorders>
            <w:hideMark/>
          </w:tcPr>
          <w:p w14:paraId="0E1C7F45" w14:textId="77777777" w:rsidR="00252E3E" w:rsidRDefault="00252E3E">
            <w:pPr>
              <w:autoSpaceDE w:val="0"/>
              <w:autoSpaceDN w:val="0"/>
              <w:adjustRightInd w:val="0"/>
              <w:rPr>
                <w:rFonts w:cs="Calibri"/>
                <w:lang w:val="en-GB"/>
              </w:rPr>
            </w:pPr>
            <w:r>
              <w:rPr>
                <w:lang w:val="en-GB"/>
              </w:rPr>
              <w:t xml:space="preserve">Database </w:t>
            </w:r>
          </w:p>
        </w:tc>
        <w:tc>
          <w:tcPr>
            <w:tcW w:w="2423" w:type="pct"/>
            <w:tcBorders>
              <w:top w:val="nil"/>
              <w:left w:val="nil"/>
              <w:bottom w:val="nil"/>
              <w:right w:val="single" w:sz="8" w:space="0" w:color="4F81BD"/>
            </w:tcBorders>
            <w:hideMark/>
          </w:tcPr>
          <w:p w14:paraId="764B25D2" w14:textId="77777777" w:rsidR="00252E3E" w:rsidRDefault="00252E3E">
            <w:pPr>
              <w:autoSpaceDE w:val="0"/>
              <w:autoSpaceDN w:val="0"/>
              <w:adjustRightInd w:val="0"/>
              <w:rPr>
                <w:rFonts w:cs="Calibri"/>
                <w:lang w:val="en-GB"/>
              </w:rPr>
            </w:pPr>
            <w:r>
              <w:rPr>
                <w:lang w:val="en-GB"/>
              </w:rPr>
              <w:t>A database in which all the data used by the banking application is stored.</w:t>
            </w:r>
          </w:p>
        </w:tc>
      </w:tr>
      <w:tr w:rsidR="00252E3E" w14:paraId="38089787" w14:textId="77777777" w:rsidTr="00252E3E">
        <w:tc>
          <w:tcPr>
            <w:tcW w:w="898" w:type="pct"/>
            <w:tcBorders>
              <w:top w:val="single" w:sz="8" w:space="0" w:color="4F81BD"/>
              <w:left w:val="single" w:sz="8" w:space="0" w:color="4F81BD"/>
              <w:bottom w:val="single" w:sz="8" w:space="0" w:color="4F81BD"/>
              <w:right w:val="nil"/>
            </w:tcBorders>
            <w:hideMark/>
          </w:tcPr>
          <w:p w14:paraId="0ADB535A" w14:textId="77777777" w:rsidR="00252E3E" w:rsidRDefault="00252E3E">
            <w:pPr>
              <w:autoSpaceDE w:val="0"/>
              <w:autoSpaceDN w:val="0"/>
              <w:adjustRightInd w:val="0"/>
              <w:rPr>
                <w:rFonts w:cs="Calibri"/>
                <w:b/>
                <w:bCs/>
                <w:lang w:val="en-GB"/>
              </w:rPr>
            </w:pPr>
            <w:r>
              <w:rPr>
                <w:b/>
                <w:bCs/>
                <w:lang w:val="en-GB"/>
              </w:rPr>
              <w:t xml:space="preserve">Software </w:t>
            </w:r>
          </w:p>
        </w:tc>
        <w:tc>
          <w:tcPr>
            <w:tcW w:w="1679" w:type="pct"/>
            <w:tcBorders>
              <w:top w:val="single" w:sz="8" w:space="0" w:color="4F81BD"/>
              <w:left w:val="nil"/>
              <w:bottom w:val="single" w:sz="8" w:space="0" w:color="4F81BD"/>
              <w:right w:val="nil"/>
            </w:tcBorders>
            <w:hideMark/>
          </w:tcPr>
          <w:p w14:paraId="1B19524E" w14:textId="77777777" w:rsidR="00252E3E" w:rsidRDefault="00252E3E">
            <w:pPr>
              <w:autoSpaceDE w:val="0"/>
              <w:autoSpaceDN w:val="0"/>
              <w:adjustRightInd w:val="0"/>
              <w:rPr>
                <w:rFonts w:cs="Calibri"/>
                <w:lang w:val="en-GB"/>
              </w:rPr>
            </w:pPr>
            <w:r>
              <w:rPr>
                <w:lang w:val="en-GB"/>
              </w:rPr>
              <w:t>Operating system</w:t>
            </w:r>
          </w:p>
        </w:tc>
        <w:tc>
          <w:tcPr>
            <w:tcW w:w="2423" w:type="pct"/>
            <w:tcBorders>
              <w:top w:val="single" w:sz="8" w:space="0" w:color="4F81BD"/>
              <w:left w:val="nil"/>
              <w:bottom w:val="single" w:sz="8" w:space="0" w:color="4F81BD"/>
              <w:right w:val="single" w:sz="8" w:space="0" w:color="4F81BD"/>
            </w:tcBorders>
            <w:hideMark/>
          </w:tcPr>
          <w:p w14:paraId="35772D10" w14:textId="77777777" w:rsidR="00252E3E" w:rsidRDefault="00252E3E">
            <w:pPr>
              <w:autoSpaceDE w:val="0"/>
              <w:autoSpaceDN w:val="0"/>
              <w:adjustRightInd w:val="0"/>
              <w:rPr>
                <w:rFonts w:cs="Calibri"/>
                <w:lang w:val="en-GB"/>
              </w:rPr>
            </w:pPr>
            <w:r>
              <w:rPr>
                <w:lang w:val="en-GB"/>
              </w:rPr>
              <w:t>The operating system is installed on all of the above physical servers.</w:t>
            </w:r>
          </w:p>
        </w:tc>
      </w:tr>
      <w:tr w:rsidR="00252E3E" w14:paraId="01B78182" w14:textId="77777777" w:rsidTr="00252E3E">
        <w:tc>
          <w:tcPr>
            <w:tcW w:w="898" w:type="pct"/>
            <w:tcBorders>
              <w:top w:val="nil"/>
              <w:left w:val="single" w:sz="8" w:space="0" w:color="4F81BD"/>
              <w:bottom w:val="nil"/>
              <w:right w:val="nil"/>
            </w:tcBorders>
            <w:hideMark/>
          </w:tcPr>
          <w:p w14:paraId="3CA9F248" w14:textId="77777777" w:rsidR="00252E3E" w:rsidRDefault="00252E3E">
            <w:pPr>
              <w:autoSpaceDE w:val="0"/>
              <w:autoSpaceDN w:val="0"/>
              <w:adjustRightInd w:val="0"/>
              <w:rPr>
                <w:rFonts w:cs="Calibri"/>
                <w:b/>
                <w:bCs/>
                <w:lang w:val="en-GB"/>
              </w:rPr>
            </w:pPr>
            <w:r>
              <w:rPr>
                <w:b/>
                <w:bCs/>
                <w:lang w:val="en-GB"/>
              </w:rPr>
              <w:t>Information</w:t>
            </w:r>
          </w:p>
        </w:tc>
        <w:tc>
          <w:tcPr>
            <w:tcW w:w="1679" w:type="pct"/>
            <w:tcBorders>
              <w:top w:val="nil"/>
              <w:left w:val="nil"/>
              <w:bottom w:val="nil"/>
              <w:right w:val="nil"/>
            </w:tcBorders>
            <w:hideMark/>
          </w:tcPr>
          <w:p w14:paraId="5EC07EA2" w14:textId="77777777" w:rsidR="00252E3E" w:rsidRDefault="00252E3E">
            <w:pPr>
              <w:autoSpaceDE w:val="0"/>
              <w:autoSpaceDN w:val="0"/>
              <w:adjustRightInd w:val="0"/>
              <w:rPr>
                <w:rFonts w:cs="Calibri"/>
                <w:lang w:val="en-GB"/>
              </w:rPr>
            </w:pPr>
            <w:r>
              <w:rPr>
                <w:lang w:val="en-GB"/>
              </w:rPr>
              <w:t>Information in the database</w:t>
            </w:r>
          </w:p>
        </w:tc>
        <w:tc>
          <w:tcPr>
            <w:tcW w:w="2423" w:type="pct"/>
            <w:tcBorders>
              <w:top w:val="nil"/>
              <w:left w:val="nil"/>
              <w:bottom w:val="nil"/>
              <w:right w:val="single" w:sz="8" w:space="0" w:color="4F81BD"/>
            </w:tcBorders>
            <w:hideMark/>
          </w:tcPr>
          <w:p w14:paraId="19C6FBD3" w14:textId="77777777" w:rsidR="00252E3E" w:rsidRDefault="00252E3E">
            <w:pPr>
              <w:autoSpaceDE w:val="0"/>
              <w:autoSpaceDN w:val="0"/>
              <w:adjustRightInd w:val="0"/>
              <w:rPr>
                <w:rFonts w:cs="Calibri"/>
                <w:lang w:val="en-GB"/>
              </w:rPr>
            </w:pPr>
            <w:r>
              <w:rPr>
                <w:lang w:val="en-GB"/>
              </w:rPr>
              <w:t>All information used by the banking applications is stored in the database.</w:t>
            </w:r>
          </w:p>
        </w:tc>
      </w:tr>
      <w:tr w:rsidR="00252E3E" w14:paraId="4D528EA7" w14:textId="77777777" w:rsidTr="00252E3E">
        <w:tc>
          <w:tcPr>
            <w:tcW w:w="898" w:type="pct"/>
            <w:tcBorders>
              <w:top w:val="single" w:sz="8" w:space="0" w:color="4F81BD"/>
              <w:left w:val="single" w:sz="8" w:space="0" w:color="4F81BD"/>
              <w:bottom w:val="single" w:sz="8" w:space="0" w:color="4F81BD"/>
              <w:right w:val="nil"/>
            </w:tcBorders>
            <w:hideMark/>
          </w:tcPr>
          <w:p w14:paraId="77F00003" w14:textId="77777777" w:rsidR="00252E3E" w:rsidRDefault="00252E3E">
            <w:pPr>
              <w:autoSpaceDE w:val="0"/>
              <w:autoSpaceDN w:val="0"/>
              <w:adjustRightInd w:val="0"/>
              <w:rPr>
                <w:rFonts w:cs="Calibri"/>
                <w:b/>
                <w:bCs/>
                <w:lang w:val="en-GB"/>
              </w:rPr>
            </w:pPr>
            <w:r>
              <w:rPr>
                <w:b/>
                <w:bCs/>
                <w:lang w:val="en-GB"/>
              </w:rPr>
              <w:lastRenderedPageBreak/>
              <w:t xml:space="preserve">Information </w:t>
            </w:r>
          </w:p>
        </w:tc>
        <w:tc>
          <w:tcPr>
            <w:tcW w:w="1679" w:type="pct"/>
            <w:tcBorders>
              <w:top w:val="single" w:sz="8" w:space="0" w:color="4F81BD"/>
              <w:left w:val="nil"/>
              <w:bottom w:val="single" w:sz="8" w:space="0" w:color="4F81BD"/>
              <w:right w:val="nil"/>
            </w:tcBorders>
            <w:hideMark/>
          </w:tcPr>
          <w:p w14:paraId="4D3D5E3D" w14:textId="77777777" w:rsidR="00252E3E" w:rsidRDefault="00252E3E">
            <w:pPr>
              <w:autoSpaceDE w:val="0"/>
              <w:autoSpaceDN w:val="0"/>
              <w:adjustRightInd w:val="0"/>
              <w:rPr>
                <w:rFonts w:cs="Calibri"/>
                <w:lang w:val="en-GB"/>
              </w:rPr>
            </w:pPr>
            <w:r>
              <w:rPr>
                <w:lang w:val="en-GB"/>
              </w:rPr>
              <w:t xml:space="preserve">Authorisation information </w:t>
            </w:r>
          </w:p>
        </w:tc>
        <w:tc>
          <w:tcPr>
            <w:tcW w:w="2423" w:type="pct"/>
            <w:tcBorders>
              <w:top w:val="single" w:sz="8" w:space="0" w:color="4F81BD"/>
              <w:left w:val="nil"/>
              <w:bottom w:val="single" w:sz="8" w:space="0" w:color="4F81BD"/>
              <w:right w:val="single" w:sz="8" w:space="0" w:color="4F81BD"/>
            </w:tcBorders>
            <w:hideMark/>
          </w:tcPr>
          <w:p w14:paraId="46553156" w14:textId="77777777" w:rsidR="00252E3E" w:rsidRDefault="00252E3E">
            <w:pPr>
              <w:autoSpaceDE w:val="0"/>
              <w:autoSpaceDN w:val="0"/>
              <w:adjustRightInd w:val="0"/>
              <w:rPr>
                <w:rFonts w:cs="Calibri"/>
                <w:lang w:val="en-GB"/>
              </w:rPr>
            </w:pPr>
            <w:r>
              <w:rPr>
                <w:lang w:val="en-GB"/>
              </w:rPr>
              <w:t>Information that allows user authorisation using smart cards or tokens (e.g. LDAP directory, digital certificates, etc.).</w:t>
            </w:r>
          </w:p>
        </w:tc>
      </w:tr>
      <w:tr w:rsidR="00252E3E" w14:paraId="4FBE8E18" w14:textId="77777777" w:rsidTr="00252E3E">
        <w:tc>
          <w:tcPr>
            <w:tcW w:w="898" w:type="pct"/>
            <w:tcBorders>
              <w:top w:val="nil"/>
              <w:left w:val="single" w:sz="8" w:space="0" w:color="4F81BD"/>
              <w:bottom w:val="nil"/>
              <w:right w:val="nil"/>
            </w:tcBorders>
            <w:hideMark/>
          </w:tcPr>
          <w:p w14:paraId="73377169" w14:textId="77777777" w:rsidR="00252E3E" w:rsidRDefault="00252E3E">
            <w:pPr>
              <w:autoSpaceDE w:val="0"/>
              <w:autoSpaceDN w:val="0"/>
              <w:adjustRightInd w:val="0"/>
              <w:rPr>
                <w:rFonts w:cs="Calibri"/>
                <w:b/>
                <w:bCs/>
                <w:lang w:val="en-GB"/>
              </w:rPr>
            </w:pPr>
            <w:r>
              <w:rPr>
                <w:b/>
                <w:bCs/>
                <w:lang w:val="en-GB"/>
              </w:rPr>
              <w:t xml:space="preserve">Services </w:t>
            </w:r>
          </w:p>
        </w:tc>
        <w:tc>
          <w:tcPr>
            <w:tcW w:w="1679" w:type="pct"/>
            <w:tcBorders>
              <w:top w:val="nil"/>
              <w:left w:val="nil"/>
              <w:bottom w:val="nil"/>
              <w:right w:val="nil"/>
            </w:tcBorders>
            <w:hideMark/>
          </w:tcPr>
          <w:p w14:paraId="3106B3B2" w14:textId="77777777" w:rsidR="00252E3E" w:rsidRDefault="00252E3E">
            <w:pPr>
              <w:autoSpaceDE w:val="0"/>
              <w:autoSpaceDN w:val="0"/>
              <w:adjustRightInd w:val="0"/>
              <w:rPr>
                <w:rFonts w:cs="Calibri"/>
                <w:lang w:val="en-GB"/>
              </w:rPr>
            </w:pPr>
            <w:r>
              <w:rPr>
                <w:lang w:val="en-GB"/>
              </w:rPr>
              <w:t xml:space="preserve">Internet </w:t>
            </w:r>
          </w:p>
        </w:tc>
        <w:tc>
          <w:tcPr>
            <w:tcW w:w="2423" w:type="pct"/>
            <w:tcBorders>
              <w:top w:val="nil"/>
              <w:left w:val="nil"/>
              <w:bottom w:val="nil"/>
              <w:right w:val="single" w:sz="8" w:space="0" w:color="4F81BD"/>
            </w:tcBorders>
            <w:hideMark/>
          </w:tcPr>
          <w:p w14:paraId="69287287" w14:textId="77777777" w:rsidR="00252E3E" w:rsidRDefault="00252E3E">
            <w:pPr>
              <w:autoSpaceDE w:val="0"/>
              <w:autoSpaceDN w:val="0"/>
              <w:adjustRightInd w:val="0"/>
              <w:rPr>
                <w:rFonts w:cs="Calibri"/>
                <w:lang w:val="en-GB"/>
              </w:rPr>
            </w:pPr>
            <w:r>
              <w:rPr>
                <w:lang w:val="en-GB"/>
              </w:rPr>
              <w:t>Service is necessary for the operation of the web application for e-banking.</w:t>
            </w:r>
          </w:p>
        </w:tc>
      </w:tr>
      <w:tr w:rsidR="00252E3E" w14:paraId="1EB19B1D" w14:textId="77777777" w:rsidTr="00252E3E">
        <w:tc>
          <w:tcPr>
            <w:tcW w:w="898" w:type="pct"/>
            <w:tcBorders>
              <w:top w:val="single" w:sz="8" w:space="0" w:color="4F81BD"/>
              <w:left w:val="single" w:sz="8" w:space="0" w:color="4F81BD"/>
              <w:bottom w:val="single" w:sz="8" w:space="0" w:color="4F81BD"/>
              <w:right w:val="nil"/>
            </w:tcBorders>
            <w:hideMark/>
          </w:tcPr>
          <w:p w14:paraId="5C5DFB85" w14:textId="77777777" w:rsidR="00252E3E" w:rsidRDefault="00252E3E">
            <w:pPr>
              <w:autoSpaceDE w:val="0"/>
              <w:autoSpaceDN w:val="0"/>
              <w:adjustRightInd w:val="0"/>
              <w:rPr>
                <w:rFonts w:cs="Calibri"/>
                <w:b/>
                <w:bCs/>
                <w:lang w:val="en-GB"/>
              </w:rPr>
            </w:pPr>
            <w:r>
              <w:rPr>
                <w:b/>
                <w:bCs/>
                <w:lang w:val="en-GB"/>
              </w:rPr>
              <w:t xml:space="preserve">Services </w:t>
            </w:r>
          </w:p>
        </w:tc>
        <w:tc>
          <w:tcPr>
            <w:tcW w:w="1679" w:type="pct"/>
            <w:tcBorders>
              <w:top w:val="single" w:sz="8" w:space="0" w:color="4F81BD"/>
              <w:left w:val="nil"/>
              <w:bottom w:val="single" w:sz="8" w:space="0" w:color="4F81BD"/>
              <w:right w:val="nil"/>
            </w:tcBorders>
            <w:hideMark/>
          </w:tcPr>
          <w:p w14:paraId="1C86FE20" w14:textId="77777777" w:rsidR="00252E3E" w:rsidRDefault="00252E3E">
            <w:pPr>
              <w:autoSpaceDE w:val="0"/>
              <w:autoSpaceDN w:val="0"/>
              <w:adjustRightInd w:val="0"/>
              <w:rPr>
                <w:rFonts w:cs="Calibri"/>
                <w:lang w:val="en-GB"/>
              </w:rPr>
            </w:pPr>
            <w:r>
              <w:rPr>
                <w:lang w:val="en-GB"/>
              </w:rPr>
              <w:t xml:space="preserve">Local area network </w:t>
            </w:r>
          </w:p>
        </w:tc>
        <w:tc>
          <w:tcPr>
            <w:tcW w:w="2423" w:type="pct"/>
            <w:tcBorders>
              <w:top w:val="single" w:sz="8" w:space="0" w:color="4F81BD"/>
              <w:left w:val="nil"/>
              <w:bottom w:val="single" w:sz="8" w:space="0" w:color="4F81BD"/>
              <w:right w:val="single" w:sz="8" w:space="0" w:color="4F81BD"/>
            </w:tcBorders>
            <w:hideMark/>
          </w:tcPr>
          <w:p w14:paraId="01CFDF2E" w14:textId="77777777" w:rsidR="00252E3E" w:rsidRDefault="00252E3E">
            <w:pPr>
              <w:autoSpaceDE w:val="0"/>
              <w:autoSpaceDN w:val="0"/>
              <w:adjustRightInd w:val="0"/>
              <w:rPr>
                <w:rFonts w:cs="Calibri"/>
                <w:lang w:val="en-GB"/>
              </w:rPr>
            </w:pPr>
            <w:r>
              <w:rPr>
                <w:lang w:val="en-GB"/>
              </w:rPr>
              <w:t>It includes all network equipment that allows these servers to interconnect (routers, switches, etc.).</w:t>
            </w:r>
          </w:p>
        </w:tc>
      </w:tr>
      <w:tr w:rsidR="00252E3E" w14:paraId="5A9475F3" w14:textId="77777777" w:rsidTr="00252E3E">
        <w:tc>
          <w:tcPr>
            <w:tcW w:w="898" w:type="pct"/>
            <w:tcBorders>
              <w:top w:val="nil"/>
              <w:left w:val="single" w:sz="8" w:space="0" w:color="4F81BD"/>
              <w:bottom w:val="nil"/>
              <w:right w:val="nil"/>
            </w:tcBorders>
            <w:hideMark/>
          </w:tcPr>
          <w:p w14:paraId="1E98723E" w14:textId="77777777" w:rsidR="00252E3E" w:rsidRDefault="00252E3E">
            <w:pPr>
              <w:autoSpaceDE w:val="0"/>
              <w:autoSpaceDN w:val="0"/>
              <w:adjustRightInd w:val="0"/>
              <w:rPr>
                <w:rFonts w:cs="Calibri"/>
                <w:b/>
                <w:bCs/>
                <w:lang w:val="en-GB"/>
              </w:rPr>
            </w:pPr>
            <w:r>
              <w:rPr>
                <w:b/>
                <w:bCs/>
                <w:lang w:val="en-GB"/>
              </w:rPr>
              <w:t xml:space="preserve">Business partners </w:t>
            </w:r>
          </w:p>
        </w:tc>
        <w:tc>
          <w:tcPr>
            <w:tcW w:w="1679" w:type="pct"/>
            <w:tcBorders>
              <w:top w:val="nil"/>
              <w:left w:val="nil"/>
              <w:bottom w:val="nil"/>
              <w:right w:val="nil"/>
            </w:tcBorders>
            <w:hideMark/>
          </w:tcPr>
          <w:p w14:paraId="596382AC" w14:textId="77777777" w:rsidR="00252E3E" w:rsidRDefault="00252E3E">
            <w:pPr>
              <w:autoSpaceDE w:val="0"/>
              <w:autoSpaceDN w:val="0"/>
              <w:adjustRightInd w:val="0"/>
              <w:rPr>
                <w:rFonts w:cs="Calibri"/>
                <w:lang w:val="en-GB"/>
              </w:rPr>
            </w:pPr>
            <w:r>
              <w:rPr>
                <w:lang w:val="en-GB"/>
              </w:rPr>
              <w:t xml:space="preserve">External partner for development and maintenance </w:t>
            </w:r>
          </w:p>
        </w:tc>
        <w:tc>
          <w:tcPr>
            <w:tcW w:w="2423" w:type="pct"/>
            <w:tcBorders>
              <w:top w:val="nil"/>
              <w:left w:val="nil"/>
              <w:bottom w:val="nil"/>
              <w:right w:val="single" w:sz="8" w:space="0" w:color="4F81BD"/>
            </w:tcBorders>
            <w:hideMark/>
          </w:tcPr>
          <w:p w14:paraId="5998EBA1" w14:textId="77777777" w:rsidR="00252E3E" w:rsidRDefault="00252E3E">
            <w:pPr>
              <w:autoSpaceDE w:val="0"/>
              <w:autoSpaceDN w:val="0"/>
              <w:adjustRightInd w:val="0"/>
              <w:rPr>
                <w:rFonts w:cs="Calibri"/>
                <w:lang w:val="en-GB"/>
              </w:rPr>
            </w:pPr>
            <w:r>
              <w:rPr>
                <w:lang w:val="en-GB"/>
              </w:rPr>
              <w:t>External partner responsible for developing and maintaining banking applications, interfaces to banking applications and web applications for e-banking.</w:t>
            </w:r>
          </w:p>
        </w:tc>
      </w:tr>
      <w:tr w:rsidR="00252E3E" w14:paraId="5BE3673B" w14:textId="77777777" w:rsidTr="00252E3E">
        <w:tc>
          <w:tcPr>
            <w:tcW w:w="898" w:type="pct"/>
            <w:tcBorders>
              <w:top w:val="single" w:sz="8" w:space="0" w:color="4F81BD"/>
              <w:left w:val="single" w:sz="8" w:space="0" w:color="4F81BD"/>
              <w:bottom w:val="single" w:sz="8" w:space="0" w:color="4F81BD"/>
              <w:right w:val="nil"/>
            </w:tcBorders>
            <w:hideMark/>
          </w:tcPr>
          <w:p w14:paraId="0C7DCBCA" w14:textId="77777777" w:rsidR="00252E3E" w:rsidRDefault="00252E3E">
            <w:pPr>
              <w:autoSpaceDE w:val="0"/>
              <w:autoSpaceDN w:val="0"/>
              <w:adjustRightInd w:val="0"/>
              <w:rPr>
                <w:rFonts w:cs="Calibri"/>
                <w:b/>
                <w:bCs/>
                <w:lang w:val="en-GB"/>
              </w:rPr>
            </w:pPr>
            <w:r>
              <w:rPr>
                <w:b/>
                <w:bCs/>
                <w:lang w:val="en-GB"/>
              </w:rPr>
              <w:t>Business partners</w:t>
            </w:r>
          </w:p>
        </w:tc>
        <w:tc>
          <w:tcPr>
            <w:tcW w:w="1679" w:type="pct"/>
            <w:tcBorders>
              <w:top w:val="single" w:sz="8" w:space="0" w:color="4F81BD"/>
              <w:left w:val="nil"/>
              <w:bottom w:val="single" w:sz="8" w:space="0" w:color="4F81BD"/>
              <w:right w:val="nil"/>
            </w:tcBorders>
            <w:hideMark/>
          </w:tcPr>
          <w:p w14:paraId="50FFB60F" w14:textId="77777777" w:rsidR="00252E3E" w:rsidRDefault="00252E3E">
            <w:pPr>
              <w:autoSpaceDE w:val="0"/>
              <w:autoSpaceDN w:val="0"/>
              <w:adjustRightInd w:val="0"/>
              <w:rPr>
                <w:rFonts w:cs="Calibri"/>
                <w:lang w:val="en-GB"/>
              </w:rPr>
            </w:pPr>
            <w:r>
              <w:rPr>
                <w:lang w:val="en-GB"/>
              </w:rPr>
              <w:t xml:space="preserve">Internet Access Provider (ISP) </w:t>
            </w:r>
          </w:p>
        </w:tc>
        <w:tc>
          <w:tcPr>
            <w:tcW w:w="2423" w:type="pct"/>
            <w:tcBorders>
              <w:top w:val="single" w:sz="8" w:space="0" w:color="4F81BD"/>
              <w:left w:val="nil"/>
              <w:bottom w:val="single" w:sz="8" w:space="0" w:color="4F81BD"/>
              <w:right w:val="single" w:sz="8" w:space="0" w:color="4F81BD"/>
            </w:tcBorders>
            <w:hideMark/>
          </w:tcPr>
          <w:p w14:paraId="7CF847B2" w14:textId="77777777" w:rsidR="00252E3E" w:rsidRDefault="00252E3E">
            <w:pPr>
              <w:autoSpaceDE w:val="0"/>
              <w:autoSpaceDN w:val="0"/>
              <w:adjustRightInd w:val="0"/>
              <w:rPr>
                <w:rFonts w:cs="Calibri"/>
                <w:lang w:val="en-GB"/>
              </w:rPr>
            </w:pPr>
            <w:r>
              <w:rPr>
                <w:lang w:val="en-GB"/>
              </w:rPr>
              <w:t>An ISP that provides internet access service.</w:t>
            </w:r>
          </w:p>
        </w:tc>
      </w:tr>
      <w:tr w:rsidR="00252E3E" w14:paraId="28D5093A" w14:textId="77777777" w:rsidTr="00252E3E">
        <w:tc>
          <w:tcPr>
            <w:tcW w:w="898" w:type="pct"/>
            <w:tcBorders>
              <w:top w:val="nil"/>
              <w:left w:val="single" w:sz="8" w:space="0" w:color="4F81BD"/>
              <w:bottom w:val="nil"/>
              <w:right w:val="nil"/>
            </w:tcBorders>
            <w:hideMark/>
          </w:tcPr>
          <w:p w14:paraId="3DFC2E1B" w14:textId="77777777" w:rsidR="00252E3E" w:rsidRDefault="00252E3E">
            <w:pPr>
              <w:autoSpaceDE w:val="0"/>
              <w:autoSpaceDN w:val="0"/>
              <w:adjustRightInd w:val="0"/>
              <w:rPr>
                <w:rFonts w:cs="Calibri"/>
                <w:b/>
                <w:bCs/>
                <w:lang w:val="en-GB"/>
              </w:rPr>
            </w:pPr>
            <w:r>
              <w:rPr>
                <w:b/>
                <w:bCs/>
                <w:lang w:val="en-GB"/>
              </w:rPr>
              <w:t xml:space="preserve">Human Resources </w:t>
            </w:r>
          </w:p>
        </w:tc>
        <w:tc>
          <w:tcPr>
            <w:tcW w:w="1679" w:type="pct"/>
            <w:tcBorders>
              <w:top w:val="nil"/>
              <w:left w:val="nil"/>
              <w:bottom w:val="nil"/>
              <w:right w:val="nil"/>
            </w:tcBorders>
            <w:hideMark/>
          </w:tcPr>
          <w:p w14:paraId="0E819C53" w14:textId="77777777" w:rsidR="00252E3E" w:rsidRDefault="00252E3E">
            <w:pPr>
              <w:autoSpaceDE w:val="0"/>
              <w:autoSpaceDN w:val="0"/>
              <w:adjustRightInd w:val="0"/>
              <w:rPr>
                <w:rFonts w:cs="Calibri"/>
                <w:lang w:val="en-GB"/>
              </w:rPr>
            </w:pPr>
            <w:r>
              <w:rPr>
                <w:lang w:val="en-GB"/>
              </w:rPr>
              <w:t xml:space="preserve">Hardware Maintenance Employees </w:t>
            </w:r>
          </w:p>
        </w:tc>
        <w:tc>
          <w:tcPr>
            <w:tcW w:w="2423" w:type="pct"/>
            <w:tcBorders>
              <w:top w:val="nil"/>
              <w:left w:val="nil"/>
              <w:bottom w:val="nil"/>
              <w:right w:val="single" w:sz="8" w:space="0" w:color="4F81BD"/>
            </w:tcBorders>
            <w:hideMark/>
          </w:tcPr>
          <w:p w14:paraId="1D56DFD1" w14:textId="77777777" w:rsidR="00252E3E" w:rsidRDefault="00252E3E">
            <w:pPr>
              <w:autoSpaceDE w:val="0"/>
              <w:autoSpaceDN w:val="0"/>
              <w:adjustRightInd w:val="0"/>
              <w:rPr>
                <w:rFonts w:cs="Calibri"/>
                <w:lang w:val="en-GB"/>
              </w:rPr>
            </w:pPr>
            <w:r>
              <w:rPr>
                <w:lang w:val="en-GB"/>
              </w:rPr>
              <w:t>Employees responsible for maintaining physical servers.</w:t>
            </w:r>
          </w:p>
        </w:tc>
      </w:tr>
      <w:tr w:rsidR="00252E3E" w14:paraId="5DEADCD8" w14:textId="77777777" w:rsidTr="00252E3E">
        <w:tc>
          <w:tcPr>
            <w:tcW w:w="898" w:type="pct"/>
            <w:tcBorders>
              <w:top w:val="single" w:sz="8" w:space="0" w:color="4F81BD"/>
              <w:left w:val="single" w:sz="8" w:space="0" w:color="4F81BD"/>
              <w:bottom w:val="single" w:sz="8" w:space="0" w:color="4F81BD"/>
              <w:right w:val="nil"/>
            </w:tcBorders>
            <w:hideMark/>
          </w:tcPr>
          <w:p w14:paraId="0FCFC7AC" w14:textId="77777777" w:rsidR="00252E3E" w:rsidRDefault="00252E3E">
            <w:pPr>
              <w:autoSpaceDE w:val="0"/>
              <w:autoSpaceDN w:val="0"/>
              <w:adjustRightInd w:val="0"/>
              <w:rPr>
                <w:rFonts w:cs="Calibri"/>
                <w:b/>
                <w:bCs/>
                <w:lang w:val="en-GB"/>
              </w:rPr>
            </w:pPr>
            <w:r>
              <w:rPr>
                <w:b/>
                <w:bCs/>
                <w:lang w:val="en-GB"/>
              </w:rPr>
              <w:t xml:space="preserve">Human Resources </w:t>
            </w:r>
          </w:p>
        </w:tc>
        <w:tc>
          <w:tcPr>
            <w:tcW w:w="1679" w:type="pct"/>
            <w:tcBorders>
              <w:top w:val="single" w:sz="8" w:space="0" w:color="4F81BD"/>
              <w:left w:val="nil"/>
              <w:bottom w:val="single" w:sz="8" w:space="0" w:color="4F81BD"/>
              <w:right w:val="nil"/>
            </w:tcBorders>
            <w:hideMark/>
          </w:tcPr>
          <w:p w14:paraId="312BBD8B" w14:textId="77777777" w:rsidR="00252E3E" w:rsidRDefault="00252E3E">
            <w:pPr>
              <w:autoSpaceDE w:val="0"/>
              <w:autoSpaceDN w:val="0"/>
              <w:adjustRightInd w:val="0"/>
              <w:rPr>
                <w:rFonts w:cs="Calibri"/>
                <w:lang w:val="en-GB"/>
              </w:rPr>
            </w:pPr>
            <w:r>
              <w:rPr>
                <w:lang w:val="en-GB"/>
              </w:rPr>
              <w:t xml:space="preserve">Software Maintenance Employees </w:t>
            </w:r>
          </w:p>
        </w:tc>
        <w:tc>
          <w:tcPr>
            <w:tcW w:w="2423" w:type="pct"/>
            <w:tcBorders>
              <w:top w:val="single" w:sz="8" w:space="0" w:color="4F81BD"/>
              <w:left w:val="nil"/>
              <w:bottom w:val="single" w:sz="8" w:space="0" w:color="4F81BD"/>
              <w:right w:val="single" w:sz="8" w:space="0" w:color="4F81BD"/>
            </w:tcBorders>
            <w:hideMark/>
          </w:tcPr>
          <w:p w14:paraId="76134FD7" w14:textId="77777777" w:rsidR="00252E3E" w:rsidRDefault="00252E3E">
            <w:pPr>
              <w:autoSpaceDE w:val="0"/>
              <w:autoSpaceDN w:val="0"/>
              <w:adjustRightInd w:val="0"/>
              <w:rPr>
                <w:rFonts w:cs="Calibri"/>
                <w:lang w:val="en-GB"/>
              </w:rPr>
            </w:pPr>
            <w:r>
              <w:rPr>
                <w:lang w:val="en-GB"/>
              </w:rPr>
              <w:t>Employees responsible for software maintenance (operating systems, web servers, application servers, databases)</w:t>
            </w:r>
          </w:p>
        </w:tc>
      </w:tr>
      <w:tr w:rsidR="00252E3E" w14:paraId="52817575" w14:textId="77777777" w:rsidTr="00252E3E">
        <w:tc>
          <w:tcPr>
            <w:tcW w:w="898" w:type="pct"/>
            <w:tcBorders>
              <w:top w:val="nil"/>
              <w:left w:val="single" w:sz="8" w:space="0" w:color="4F81BD"/>
              <w:bottom w:val="single" w:sz="8" w:space="0" w:color="4F81BD"/>
              <w:right w:val="nil"/>
            </w:tcBorders>
            <w:hideMark/>
          </w:tcPr>
          <w:p w14:paraId="1627407C" w14:textId="77777777" w:rsidR="00252E3E" w:rsidRDefault="00252E3E">
            <w:pPr>
              <w:autoSpaceDE w:val="0"/>
              <w:autoSpaceDN w:val="0"/>
              <w:adjustRightInd w:val="0"/>
              <w:rPr>
                <w:rFonts w:cs="Calibri"/>
                <w:b/>
                <w:bCs/>
                <w:lang w:val="en-GB"/>
              </w:rPr>
            </w:pPr>
            <w:r>
              <w:rPr>
                <w:b/>
                <w:bCs/>
                <w:lang w:val="en-GB"/>
              </w:rPr>
              <w:t xml:space="preserve">Human Resources </w:t>
            </w:r>
          </w:p>
        </w:tc>
        <w:tc>
          <w:tcPr>
            <w:tcW w:w="1679" w:type="pct"/>
            <w:tcBorders>
              <w:top w:val="nil"/>
              <w:left w:val="nil"/>
              <w:bottom w:val="single" w:sz="8" w:space="0" w:color="4F81BD"/>
              <w:right w:val="nil"/>
            </w:tcBorders>
            <w:hideMark/>
          </w:tcPr>
          <w:p w14:paraId="7AE18BBE" w14:textId="77777777" w:rsidR="00252E3E" w:rsidRDefault="00252E3E">
            <w:pPr>
              <w:autoSpaceDE w:val="0"/>
              <w:autoSpaceDN w:val="0"/>
              <w:adjustRightInd w:val="0"/>
              <w:rPr>
                <w:rFonts w:cs="Calibri"/>
                <w:lang w:val="en-GB"/>
              </w:rPr>
            </w:pPr>
            <w:r>
              <w:rPr>
                <w:lang w:val="en-GB"/>
              </w:rPr>
              <w:t xml:space="preserve">Network equipment maintenance employees </w:t>
            </w:r>
          </w:p>
        </w:tc>
        <w:tc>
          <w:tcPr>
            <w:tcW w:w="2423" w:type="pct"/>
            <w:tcBorders>
              <w:top w:val="nil"/>
              <w:left w:val="nil"/>
              <w:bottom w:val="single" w:sz="8" w:space="0" w:color="4F81BD"/>
              <w:right w:val="single" w:sz="8" w:space="0" w:color="4F81BD"/>
            </w:tcBorders>
            <w:hideMark/>
          </w:tcPr>
          <w:p w14:paraId="39BAE8CB" w14:textId="77777777" w:rsidR="00252E3E" w:rsidRDefault="00252E3E">
            <w:pPr>
              <w:autoSpaceDE w:val="0"/>
              <w:autoSpaceDN w:val="0"/>
              <w:adjustRightInd w:val="0"/>
              <w:rPr>
                <w:rFonts w:cs="Calibri"/>
                <w:b/>
                <w:bCs/>
                <w:lang w:val="en-GB"/>
              </w:rPr>
            </w:pPr>
            <w:r>
              <w:rPr>
                <w:lang w:val="en-GB"/>
              </w:rPr>
              <w:t>Employees responsible for providing Internet and intranet services.</w:t>
            </w:r>
          </w:p>
        </w:tc>
      </w:tr>
    </w:tbl>
    <w:p w14:paraId="4B83EECE" w14:textId="2A2DE53B" w:rsidR="00252E3E" w:rsidRDefault="00252E3E" w:rsidP="00252E3E">
      <w:pPr>
        <w:pStyle w:val="Caption"/>
        <w:rPr>
          <w:lang w:val="en-GB"/>
        </w:rPr>
      </w:pPr>
      <w:bookmarkStart w:id="5" w:name="_Ref121220620"/>
      <w:bookmarkStart w:id="6" w:name="_Toc121222953"/>
      <w:r>
        <w:rPr>
          <w:lang w:val="en-GB"/>
        </w:rPr>
        <w:t xml:space="preserve">Table </w:t>
      </w:r>
      <w:r>
        <w:fldChar w:fldCharType="begin"/>
      </w:r>
      <w:r>
        <w:rPr>
          <w:lang w:val="en-GB"/>
        </w:rPr>
        <w:instrText xml:space="preserve"> SEQ Table \* ARABIC </w:instrText>
      </w:r>
      <w:r>
        <w:fldChar w:fldCharType="separate"/>
      </w:r>
      <w:r w:rsidR="0087430C">
        <w:rPr>
          <w:noProof/>
          <w:lang w:val="en-GB"/>
        </w:rPr>
        <w:t>2</w:t>
      </w:r>
      <w:r>
        <w:fldChar w:fldCharType="end"/>
      </w:r>
      <w:r>
        <w:rPr>
          <w:lang w:val="en-GB"/>
        </w:rPr>
        <w:t>: an e-banking resource list</w:t>
      </w:r>
      <w:bookmarkEnd w:id="5"/>
      <w:bookmarkEnd w:id="6"/>
    </w:p>
    <w:p w14:paraId="1F6D44DB" w14:textId="77777777" w:rsidR="00252E3E" w:rsidRDefault="00252E3E" w:rsidP="00252E3E">
      <w:pPr>
        <w:rPr>
          <w:rFonts w:ascii="Calibri,Bold" w:hAnsi="Calibri,Bold" w:cs="Calibri,Bold"/>
          <w:b/>
          <w:bCs/>
          <w:sz w:val="23"/>
          <w:szCs w:val="23"/>
          <w:lang w:val="en-GB"/>
        </w:rPr>
      </w:pPr>
      <w:r>
        <w:rPr>
          <w:rFonts w:ascii="Calibri,Bold" w:hAnsi="Calibri,Bold" w:cs="Calibri,Bold"/>
          <w:b/>
          <w:bCs/>
          <w:sz w:val="23"/>
          <w:szCs w:val="23"/>
          <w:lang w:val="en-GB"/>
        </w:rPr>
        <w:br w:type="page"/>
      </w:r>
    </w:p>
    <w:p w14:paraId="3DF74E3D" w14:textId="77777777" w:rsidR="00252E3E" w:rsidRDefault="00252E3E" w:rsidP="00252E3E">
      <w:pPr>
        <w:autoSpaceDE w:val="0"/>
        <w:autoSpaceDN w:val="0"/>
        <w:adjustRightInd w:val="0"/>
        <w:rPr>
          <w:rFonts w:ascii="Calibri,Bold" w:hAnsi="Calibri,Bold" w:cs="Calibri,Bold"/>
          <w:b/>
          <w:bCs/>
          <w:color w:val="333333"/>
          <w:sz w:val="23"/>
          <w:szCs w:val="23"/>
          <w:lang w:val="en-GB"/>
        </w:rPr>
      </w:pPr>
      <w:r>
        <w:rPr>
          <w:rFonts w:ascii="Calibri,Bold" w:hAnsi="Calibri,Bold" w:cs="Calibri,Bold"/>
          <w:b/>
          <w:bCs/>
          <w:sz w:val="23"/>
          <w:szCs w:val="23"/>
          <w:lang w:val="en-GB"/>
        </w:rPr>
        <w:lastRenderedPageBreak/>
        <w:t>Network schematics:</w:t>
      </w:r>
    </w:p>
    <w:p w14:paraId="53815B57" w14:textId="492AD2EB" w:rsidR="00252E3E" w:rsidRDefault="00252E3E" w:rsidP="00252E3E">
      <w:pPr>
        <w:autoSpaceDE w:val="0"/>
        <w:autoSpaceDN w:val="0"/>
        <w:adjustRightInd w:val="0"/>
        <w:rPr>
          <w:rFonts w:asciiTheme="minorHAnsi" w:hAnsiTheme="minorHAnsi" w:cs="Calibri"/>
          <w:bCs/>
          <w:sz w:val="22"/>
          <w:szCs w:val="22"/>
          <w:lang w:val="en-GB"/>
        </w:rPr>
      </w:pPr>
      <w:r>
        <w:rPr>
          <w:rFonts w:cs="Calibri"/>
          <w:bCs/>
          <w:lang w:val="en-GB"/>
        </w:rPr>
        <w:fldChar w:fldCharType="begin"/>
      </w:r>
      <w:r>
        <w:rPr>
          <w:rFonts w:cs="Calibri"/>
          <w:bCs/>
          <w:lang w:val="en-GB"/>
        </w:rPr>
        <w:instrText xml:space="preserve"> REF _Ref121220868 \h </w:instrText>
      </w:r>
      <w:r>
        <w:rPr>
          <w:rFonts w:cs="Calibri"/>
          <w:bCs/>
          <w:lang w:val="en-GB"/>
        </w:rPr>
      </w:r>
      <w:r>
        <w:rPr>
          <w:rFonts w:cs="Calibri"/>
          <w:bCs/>
          <w:lang w:val="en-GB"/>
        </w:rPr>
        <w:fldChar w:fldCharType="separate"/>
      </w:r>
      <w:r w:rsidR="0087430C">
        <w:rPr>
          <w:lang w:val="en-GB"/>
        </w:rPr>
        <w:t xml:space="preserve">Figure </w:t>
      </w:r>
      <w:r w:rsidR="0087430C">
        <w:rPr>
          <w:noProof/>
          <w:lang w:val="en-GB"/>
        </w:rPr>
        <w:t>2</w:t>
      </w:r>
      <w:r w:rsidR="0087430C">
        <w:rPr>
          <w:lang w:val="en-GB"/>
        </w:rPr>
        <w:t>: e-banking network schematics</w:t>
      </w:r>
      <w:r>
        <w:rPr>
          <w:rFonts w:cs="Calibri"/>
          <w:bCs/>
          <w:lang w:val="en-GB"/>
        </w:rPr>
        <w:fldChar w:fldCharType="end"/>
      </w:r>
      <w:r>
        <w:rPr>
          <w:bCs/>
          <w:lang w:val="en-GB"/>
        </w:rPr>
        <w:t xml:space="preserve"> </w:t>
      </w:r>
      <w:r>
        <w:rPr>
          <w:lang w:val="en-GB"/>
        </w:rPr>
        <w:t>show the appearance of the part of the network system used as a basis for the risk assessment.</w:t>
      </w:r>
    </w:p>
    <w:p w14:paraId="249A0900" w14:textId="77777777" w:rsidR="00252E3E" w:rsidRDefault="00252E3E" w:rsidP="00252E3E">
      <w:pPr>
        <w:autoSpaceDE w:val="0"/>
        <w:autoSpaceDN w:val="0"/>
        <w:adjustRightInd w:val="0"/>
        <w:rPr>
          <w:rFonts w:cs="Calibri"/>
          <w:bCs/>
          <w:lang w:val="en-GB"/>
        </w:rPr>
      </w:pPr>
    </w:p>
    <w:p w14:paraId="44580A29" w14:textId="77777777" w:rsidR="00252E3E" w:rsidRDefault="00252E3E" w:rsidP="00252E3E">
      <w:pPr>
        <w:autoSpaceDE w:val="0"/>
        <w:autoSpaceDN w:val="0"/>
        <w:adjustRightInd w:val="0"/>
        <w:rPr>
          <w:rFonts w:cstheme="minorBidi"/>
          <w:lang w:val="en-GB"/>
        </w:rPr>
      </w:pPr>
      <w:r>
        <w:rPr>
          <w:rFonts w:asciiTheme="minorHAnsi" w:eastAsiaTheme="minorEastAsia" w:hAnsiTheme="minorHAnsi" w:cstheme="minorBidi"/>
          <w:sz w:val="22"/>
          <w:szCs w:val="22"/>
          <w:lang w:val="en-GB"/>
        </w:rPr>
        <w:object w:dxaOrig="8730" w:dyaOrig="4035" w14:anchorId="67542E66">
          <v:shape id="_x0000_i1026" type="#_x0000_t75" style="width:436.8pt;height:201.6pt" o:ole="">
            <v:imagedata r:id="rId10" o:title=""/>
          </v:shape>
          <o:OLEObject Type="Embed" ProgID="Visio.Drawing.15" ShapeID="_x0000_i1026" DrawAspect="Content" ObjectID="_1802953648" r:id="rId11"/>
        </w:object>
      </w:r>
    </w:p>
    <w:p w14:paraId="008A937A" w14:textId="26328161" w:rsidR="00252E3E" w:rsidRDefault="00252E3E" w:rsidP="00252E3E">
      <w:pPr>
        <w:pStyle w:val="Caption"/>
        <w:rPr>
          <w:lang w:val="en-GB"/>
        </w:rPr>
      </w:pPr>
      <w:bookmarkStart w:id="7" w:name="_Ref121220868"/>
      <w:bookmarkStart w:id="8" w:name="_Toc121222802"/>
      <w:r>
        <w:rPr>
          <w:lang w:val="en-GB"/>
        </w:rPr>
        <w:t xml:space="preserve">Figure </w:t>
      </w:r>
      <w:r>
        <w:fldChar w:fldCharType="begin"/>
      </w:r>
      <w:r>
        <w:rPr>
          <w:lang w:val="en-GB"/>
        </w:rPr>
        <w:instrText xml:space="preserve"> SEQ Figure \* ARABIC </w:instrText>
      </w:r>
      <w:r>
        <w:fldChar w:fldCharType="separate"/>
      </w:r>
      <w:r w:rsidR="0087430C">
        <w:rPr>
          <w:noProof/>
          <w:lang w:val="en-GB"/>
        </w:rPr>
        <w:t>2</w:t>
      </w:r>
      <w:r>
        <w:fldChar w:fldCharType="end"/>
      </w:r>
      <w:r>
        <w:rPr>
          <w:lang w:val="en-GB"/>
        </w:rPr>
        <w:t>: e-banking network schematics</w:t>
      </w:r>
      <w:bookmarkEnd w:id="7"/>
      <w:bookmarkEnd w:id="8"/>
    </w:p>
    <w:p w14:paraId="5F4854DC" w14:textId="6A89ADBE" w:rsidR="00252E3E" w:rsidRDefault="00252E3E" w:rsidP="00252E3E">
      <w:pPr>
        <w:autoSpaceDE w:val="0"/>
        <w:autoSpaceDN w:val="0"/>
        <w:adjustRightInd w:val="0"/>
        <w:rPr>
          <w:lang w:val="en-GB"/>
        </w:rPr>
      </w:pPr>
      <w:r>
        <w:rPr>
          <w:lang w:val="en-GB"/>
        </w:rPr>
        <w:fldChar w:fldCharType="begin"/>
      </w:r>
      <w:r>
        <w:rPr>
          <w:lang w:val="en-GB"/>
        </w:rPr>
        <w:instrText xml:space="preserve"> REF _Ref121220918 \h  \* MERGEFORMAT </w:instrText>
      </w:r>
      <w:r>
        <w:rPr>
          <w:lang w:val="en-GB"/>
        </w:rPr>
      </w:r>
      <w:r>
        <w:rPr>
          <w:lang w:val="en-GB"/>
        </w:rPr>
        <w:fldChar w:fldCharType="separate"/>
      </w:r>
      <w:r w:rsidR="0087430C">
        <w:rPr>
          <w:lang w:val="en-GB"/>
        </w:rPr>
        <w:t>Figure 3: e-banking network schema with the application list</w:t>
      </w:r>
      <w:r>
        <w:rPr>
          <w:lang w:val="en-GB"/>
        </w:rPr>
        <w:fldChar w:fldCharType="end"/>
      </w:r>
      <w:r>
        <w:rPr>
          <w:lang w:val="en-GB"/>
        </w:rPr>
        <w:t xml:space="preserve"> shows how applications are distributed across servers, i.e., on which physical servers individual applications are installed. </w:t>
      </w:r>
    </w:p>
    <w:p w14:paraId="74EC55D6" w14:textId="77777777" w:rsidR="00252E3E" w:rsidRDefault="00252E3E" w:rsidP="00252E3E">
      <w:pPr>
        <w:pStyle w:val="Caption"/>
        <w:rPr>
          <w:lang w:val="en-GB"/>
        </w:rPr>
      </w:pPr>
      <w:r>
        <w:rPr>
          <w:lang w:val="en-GB"/>
        </w:rPr>
        <w:object w:dxaOrig="8490" w:dyaOrig="5520" w14:anchorId="2384E5EF">
          <v:shape id="_x0000_i1027" type="#_x0000_t75" style="width:424.8pt;height:276pt" o:ole="">
            <v:imagedata r:id="rId12" o:title=""/>
          </v:shape>
          <o:OLEObject Type="Embed" ProgID="Visio.Drawing.15" ShapeID="_x0000_i1027" DrawAspect="Content" ObjectID="_1802953649" r:id="rId13"/>
        </w:object>
      </w:r>
    </w:p>
    <w:p w14:paraId="29A5D6D9" w14:textId="3392EC10" w:rsidR="00252E3E" w:rsidRDefault="00252E3E" w:rsidP="00252E3E">
      <w:pPr>
        <w:pStyle w:val="Caption"/>
        <w:rPr>
          <w:lang w:val="en-GB"/>
        </w:rPr>
      </w:pPr>
      <w:bookmarkStart w:id="9" w:name="_Ref121220918"/>
      <w:bookmarkStart w:id="10" w:name="_Toc121222803"/>
      <w:r>
        <w:rPr>
          <w:lang w:val="en-GB"/>
        </w:rPr>
        <w:t xml:space="preserve">Figure </w:t>
      </w:r>
      <w:r>
        <w:fldChar w:fldCharType="begin"/>
      </w:r>
      <w:r>
        <w:rPr>
          <w:lang w:val="en-GB"/>
        </w:rPr>
        <w:instrText xml:space="preserve"> SEQ Figure \* ARABIC </w:instrText>
      </w:r>
      <w:r>
        <w:fldChar w:fldCharType="separate"/>
      </w:r>
      <w:r w:rsidR="0087430C">
        <w:rPr>
          <w:noProof/>
          <w:lang w:val="en-GB"/>
        </w:rPr>
        <w:t>3</w:t>
      </w:r>
      <w:r>
        <w:fldChar w:fldCharType="end"/>
      </w:r>
      <w:r>
        <w:rPr>
          <w:lang w:val="en-GB"/>
        </w:rPr>
        <w:t>: e-banking network schema with the application list</w:t>
      </w:r>
      <w:bookmarkEnd w:id="9"/>
      <w:bookmarkEnd w:id="10"/>
    </w:p>
    <w:p w14:paraId="2491B579" w14:textId="77777777" w:rsidR="00D66735" w:rsidRDefault="00D66735">
      <w:pPr>
        <w:rPr>
          <w:rFonts w:ascii="Arial" w:hAnsi="Arial" w:cs="Times New Roman"/>
          <w:b/>
          <w:iCs/>
          <w:sz w:val="28"/>
          <w:lang w:val="en-GB"/>
        </w:rPr>
      </w:pPr>
      <w:bookmarkStart w:id="11" w:name="_Toc121222942"/>
      <w:r>
        <w:rPr>
          <w:i/>
          <w:iCs/>
          <w:lang w:val="en-GB"/>
        </w:rPr>
        <w:br w:type="page"/>
      </w:r>
    </w:p>
    <w:p w14:paraId="5A301015" w14:textId="4AE093C4" w:rsidR="00252E3E" w:rsidRPr="00D66735" w:rsidRDefault="00252E3E" w:rsidP="00252E3E">
      <w:pPr>
        <w:pStyle w:val="Heading2"/>
        <w:rPr>
          <w:i w:val="0"/>
          <w:iCs/>
          <w:lang w:val="en-GB"/>
        </w:rPr>
      </w:pPr>
      <w:r w:rsidRPr="00D66735">
        <w:rPr>
          <w:i w:val="0"/>
          <w:iCs/>
          <w:lang w:val="en-GB"/>
        </w:rPr>
        <w:lastRenderedPageBreak/>
        <w:t>Security controls</w:t>
      </w:r>
      <w:bookmarkEnd w:id="11"/>
    </w:p>
    <w:p w14:paraId="00E5D9E3" w14:textId="5EDBC808" w:rsidR="00252E3E" w:rsidRDefault="00252E3E" w:rsidP="00252E3E">
      <w:pPr>
        <w:autoSpaceDE w:val="0"/>
        <w:autoSpaceDN w:val="0"/>
        <w:adjustRightInd w:val="0"/>
        <w:rPr>
          <w:bCs/>
          <w:lang w:val="en-GB"/>
        </w:rPr>
      </w:pP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667"/>
        <w:gridCol w:w="4667"/>
      </w:tblGrid>
      <w:tr w:rsidR="00252E3E" w14:paraId="4F17A0A1" w14:textId="77777777" w:rsidTr="00252E3E">
        <w:trPr>
          <w:trHeight w:val="340"/>
        </w:trPr>
        <w:tc>
          <w:tcPr>
            <w:tcW w:w="2500" w:type="pct"/>
            <w:tcBorders>
              <w:top w:val="single" w:sz="8" w:space="0" w:color="4F81BD"/>
              <w:left w:val="single" w:sz="8" w:space="0" w:color="4F81BD"/>
              <w:bottom w:val="nil"/>
              <w:right w:val="nil"/>
            </w:tcBorders>
            <w:shd w:val="clear" w:color="auto" w:fill="4F81BD"/>
            <w:hideMark/>
          </w:tcPr>
          <w:p w14:paraId="0CE48E4B" w14:textId="77777777" w:rsidR="00252E3E" w:rsidRDefault="00252E3E">
            <w:pPr>
              <w:autoSpaceDE w:val="0"/>
              <w:autoSpaceDN w:val="0"/>
              <w:adjustRightInd w:val="0"/>
              <w:rPr>
                <w:rFonts w:cstheme="minorHAnsi"/>
                <w:b/>
                <w:bCs/>
                <w:color w:val="FFFFFF"/>
                <w:lang w:val="en-GB"/>
              </w:rPr>
            </w:pPr>
            <w:r>
              <w:rPr>
                <w:rFonts w:cstheme="minorHAnsi"/>
                <w:b/>
                <w:bCs/>
                <w:color w:val="FFFFFF"/>
                <w:lang w:val="en-GB"/>
              </w:rPr>
              <w:t xml:space="preserve">Security controls </w:t>
            </w:r>
          </w:p>
        </w:tc>
        <w:tc>
          <w:tcPr>
            <w:tcW w:w="2500" w:type="pct"/>
            <w:tcBorders>
              <w:top w:val="single" w:sz="8" w:space="0" w:color="4F81BD"/>
              <w:left w:val="nil"/>
              <w:bottom w:val="nil"/>
              <w:right w:val="single" w:sz="8" w:space="0" w:color="4F81BD"/>
            </w:tcBorders>
            <w:shd w:val="clear" w:color="auto" w:fill="4F81BD"/>
            <w:hideMark/>
          </w:tcPr>
          <w:p w14:paraId="373388E6" w14:textId="77777777" w:rsidR="00252E3E" w:rsidRDefault="00252E3E">
            <w:pPr>
              <w:autoSpaceDE w:val="0"/>
              <w:autoSpaceDN w:val="0"/>
              <w:adjustRightInd w:val="0"/>
              <w:rPr>
                <w:rFonts w:cstheme="minorHAnsi"/>
                <w:b/>
                <w:bCs/>
                <w:color w:val="FFFFFF"/>
                <w:lang w:val="en-GB"/>
              </w:rPr>
            </w:pPr>
            <w:r>
              <w:rPr>
                <w:rFonts w:cstheme="minorHAnsi"/>
                <w:b/>
                <w:bCs/>
                <w:color w:val="FFFFFF"/>
                <w:lang w:val="en-GB"/>
              </w:rPr>
              <w:t>Server room/building/environment</w:t>
            </w:r>
          </w:p>
        </w:tc>
      </w:tr>
      <w:tr w:rsidR="00252E3E" w14:paraId="29D76C81"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587A2424" w14:textId="77777777" w:rsidR="00252E3E" w:rsidRDefault="00252E3E">
            <w:pPr>
              <w:autoSpaceDE w:val="0"/>
              <w:autoSpaceDN w:val="0"/>
              <w:adjustRightInd w:val="0"/>
              <w:rPr>
                <w:rFonts w:cstheme="minorHAnsi"/>
                <w:b/>
                <w:bCs/>
                <w:color w:val="333333"/>
                <w:lang w:val="en-GB"/>
              </w:rPr>
            </w:pPr>
            <w:r>
              <w:rPr>
                <w:rFonts w:cstheme="minorHAnsi"/>
                <w:b/>
                <w:bCs/>
                <w:lang w:val="en-GB"/>
              </w:rPr>
              <w:t xml:space="preserve">Alarm/anti-theft system </w:t>
            </w:r>
          </w:p>
        </w:tc>
        <w:tc>
          <w:tcPr>
            <w:tcW w:w="2500" w:type="pct"/>
            <w:tcBorders>
              <w:top w:val="single" w:sz="8" w:space="0" w:color="4F81BD"/>
              <w:left w:val="nil"/>
              <w:bottom w:val="single" w:sz="8" w:space="0" w:color="4F81BD"/>
              <w:right w:val="single" w:sz="8" w:space="0" w:color="4F81BD"/>
            </w:tcBorders>
            <w:hideMark/>
          </w:tcPr>
          <w:p w14:paraId="60C9693E" w14:textId="77777777" w:rsidR="00252E3E" w:rsidRDefault="00252E3E">
            <w:pPr>
              <w:autoSpaceDE w:val="0"/>
              <w:autoSpaceDN w:val="0"/>
              <w:adjustRightInd w:val="0"/>
              <w:rPr>
                <w:rFonts w:cstheme="minorHAnsi"/>
                <w:lang w:val="en-GB"/>
              </w:rPr>
            </w:pPr>
            <w:r>
              <w:rPr>
                <w:rFonts w:cstheme="minorHAnsi"/>
                <w:lang w:val="en-GB"/>
              </w:rPr>
              <w:t>No, but there are cameras and NFC card-protected doors.</w:t>
            </w:r>
          </w:p>
        </w:tc>
      </w:tr>
      <w:tr w:rsidR="00252E3E" w14:paraId="37284184" w14:textId="77777777" w:rsidTr="00252E3E">
        <w:trPr>
          <w:trHeight w:val="340"/>
        </w:trPr>
        <w:tc>
          <w:tcPr>
            <w:tcW w:w="2500" w:type="pct"/>
            <w:tcBorders>
              <w:top w:val="nil"/>
              <w:left w:val="single" w:sz="8" w:space="0" w:color="4F81BD"/>
              <w:bottom w:val="nil"/>
              <w:right w:val="nil"/>
            </w:tcBorders>
            <w:hideMark/>
          </w:tcPr>
          <w:p w14:paraId="486A69CE" w14:textId="77777777" w:rsidR="00252E3E" w:rsidRDefault="00252E3E">
            <w:pPr>
              <w:autoSpaceDE w:val="0"/>
              <w:autoSpaceDN w:val="0"/>
              <w:adjustRightInd w:val="0"/>
              <w:rPr>
                <w:rFonts w:cstheme="minorHAnsi"/>
                <w:b/>
                <w:bCs/>
                <w:lang w:val="en-GB"/>
              </w:rPr>
            </w:pPr>
            <w:r>
              <w:rPr>
                <w:rFonts w:cstheme="minorHAnsi"/>
                <w:b/>
                <w:bCs/>
                <w:lang w:val="en-GB"/>
              </w:rPr>
              <w:t>Antistatic floor covering</w:t>
            </w:r>
          </w:p>
        </w:tc>
        <w:tc>
          <w:tcPr>
            <w:tcW w:w="2500" w:type="pct"/>
            <w:tcBorders>
              <w:top w:val="nil"/>
              <w:left w:val="nil"/>
              <w:bottom w:val="nil"/>
              <w:right w:val="single" w:sz="8" w:space="0" w:color="4F81BD"/>
            </w:tcBorders>
            <w:hideMark/>
          </w:tcPr>
          <w:p w14:paraId="3569CE9E"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63C9CAC4"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1E662EAF" w14:textId="77777777" w:rsidR="00252E3E" w:rsidRDefault="00252E3E">
            <w:pPr>
              <w:autoSpaceDE w:val="0"/>
              <w:autoSpaceDN w:val="0"/>
              <w:adjustRightInd w:val="0"/>
              <w:rPr>
                <w:rFonts w:cstheme="minorHAnsi"/>
                <w:b/>
                <w:bCs/>
                <w:lang w:val="en-GB"/>
              </w:rPr>
            </w:pPr>
            <w:r>
              <w:rPr>
                <w:rFonts w:cstheme="minorHAnsi"/>
                <w:b/>
                <w:bCs/>
                <w:lang w:val="en-GB"/>
              </w:rPr>
              <w:t xml:space="preserve">Recording entries and exits to the system room </w:t>
            </w:r>
          </w:p>
        </w:tc>
        <w:tc>
          <w:tcPr>
            <w:tcW w:w="2500" w:type="pct"/>
            <w:tcBorders>
              <w:top w:val="single" w:sz="8" w:space="0" w:color="4F81BD"/>
              <w:left w:val="nil"/>
              <w:bottom w:val="single" w:sz="8" w:space="0" w:color="4F81BD"/>
              <w:right w:val="single" w:sz="8" w:space="0" w:color="4F81BD"/>
            </w:tcBorders>
            <w:hideMark/>
          </w:tcPr>
          <w:p w14:paraId="5119BF39"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0338FA0F" w14:textId="77777777" w:rsidTr="00252E3E">
        <w:trPr>
          <w:trHeight w:val="340"/>
        </w:trPr>
        <w:tc>
          <w:tcPr>
            <w:tcW w:w="2500" w:type="pct"/>
            <w:tcBorders>
              <w:top w:val="nil"/>
              <w:left w:val="single" w:sz="8" w:space="0" w:color="4F81BD"/>
              <w:bottom w:val="nil"/>
              <w:right w:val="nil"/>
            </w:tcBorders>
            <w:hideMark/>
          </w:tcPr>
          <w:p w14:paraId="4F74B1F8" w14:textId="77777777" w:rsidR="00252E3E" w:rsidRDefault="00252E3E">
            <w:pPr>
              <w:autoSpaceDE w:val="0"/>
              <w:autoSpaceDN w:val="0"/>
              <w:adjustRightInd w:val="0"/>
              <w:rPr>
                <w:rFonts w:cstheme="minorHAnsi"/>
                <w:b/>
                <w:bCs/>
                <w:lang w:val="en-GB"/>
              </w:rPr>
            </w:pPr>
            <w:r>
              <w:rPr>
                <w:rFonts w:cstheme="minorHAnsi"/>
                <w:b/>
                <w:bCs/>
                <w:lang w:val="en-GB"/>
              </w:rPr>
              <w:t xml:space="preserve">Flood detector </w:t>
            </w:r>
          </w:p>
        </w:tc>
        <w:tc>
          <w:tcPr>
            <w:tcW w:w="2500" w:type="pct"/>
            <w:tcBorders>
              <w:top w:val="nil"/>
              <w:left w:val="nil"/>
              <w:bottom w:val="nil"/>
              <w:right w:val="single" w:sz="8" w:space="0" w:color="4F81BD"/>
            </w:tcBorders>
            <w:hideMark/>
          </w:tcPr>
          <w:p w14:paraId="4ADC5F18"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44E1A290"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3BDDB8DD" w14:textId="77777777" w:rsidR="00252E3E" w:rsidRDefault="00252E3E">
            <w:pPr>
              <w:autoSpaceDE w:val="0"/>
              <w:autoSpaceDN w:val="0"/>
              <w:adjustRightInd w:val="0"/>
              <w:rPr>
                <w:rFonts w:cstheme="minorHAnsi"/>
                <w:b/>
                <w:bCs/>
                <w:lang w:val="en-GB"/>
              </w:rPr>
            </w:pPr>
            <w:r>
              <w:rPr>
                <w:rFonts w:cstheme="minorHAnsi"/>
                <w:b/>
                <w:bCs/>
                <w:lang w:val="en-GB"/>
              </w:rPr>
              <w:t xml:space="preserve">Diesel generators for electricity generation </w:t>
            </w:r>
          </w:p>
        </w:tc>
        <w:tc>
          <w:tcPr>
            <w:tcW w:w="2500" w:type="pct"/>
            <w:tcBorders>
              <w:top w:val="single" w:sz="8" w:space="0" w:color="4F81BD"/>
              <w:left w:val="nil"/>
              <w:bottom w:val="single" w:sz="8" w:space="0" w:color="4F81BD"/>
              <w:right w:val="single" w:sz="8" w:space="0" w:color="4F81BD"/>
            </w:tcBorders>
            <w:hideMark/>
          </w:tcPr>
          <w:p w14:paraId="4409BE98"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18936ABB" w14:textId="77777777" w:rsidTr="00252E3E">
        <w:trPr>
          <w:trHeight w:val="340"/>
        </w:trPr>
        <w:tc>
          <w:tcPr>
            <w:tcW w:w="2500" w:type="pct"/>
            <w:tcBorders>
              <w:top w:val="nil"/>
              <w:left w:val="single" w:sz="8" w:space="0" w:color="4F81BD"/>
              <w:bottom w:val="nil"/>
              <w:right w:val="nil"/>
            </w:tcBorders>
            <w:hideMark/>
          </w:tcPr>
          <w:p w14:paraId="1F2643E2" w14:textId="77777777" w:rsidR="00252E3E" w:rsidRDefault="00252E3E">
            <w:pPr>
              <w:autoSpaceDE w:val="0"/>
              <w:autoSpaceDN w:val="0"/>
              <w:adjustRightInd w:val="0"/>
              <w:rPr>
                <w:rFonts w:cstheme="minorHAnsi"/>
                <w:b/>
                <w:bCs/>
                <w:lang w:val="en-GB"/>
              </w:rPr>
            </w:pPr>
            <w:r>
              <w:rPr>
                <w:rFonts w:cstheme="minorHAnsi"/>
                <w:b/>
                <w:bCs/>
                <w:lang w:val="en-GB"/>
              </w:rPr>
              <w:t xml:space="preserve">Electronically monitored access control system </w:t>
            </w:r>
          </w:p>
        </w:tc>
        <w:tc>
          <w:tcPr>
            <w:tcW w:w="2500" w:type="pct"/>
            <w:tcBorders>
              <w:top w:val="nil"/>
              <w:left w:val="nil"/>
              <w:bottom w:val="nil"/>
              <w:right w:val="single" w:sz="8" w:space="0" w:color="4F81BD"/>
            </w:tcBorders>
            <w:hideMark/>
          </w:tcPr>
          <w:p w14:paraId="1A06F937" w14:textId="77777777" w:rsidR="00252E3E" w:rsidRDefault="00252E3E">
            <w:pPr>
              <w:autoSpaceDE w:val="0"/>
              <w:autoSpaceDN w:val="0"/>
              <w:adjustRightInd w:val="0"/>
              <w:rPr>
                <w:rFonts w:cstheme="minorHAnsi"/>
                <w:lang w:val="en-GB"/>
              </w:rPr>
            </w:pPr>
            <w:r>
              <w:rPr>
                <w:rFonts w:cstheme="minorHAnsi"/>
                <w:lang w:val="en-GB"/>
              </w:rPr>
              <w:t>yes - entry cards</w:t>
            </w:r>
          </w:p>
        </w:tc>
      </w:tr>
      <w:tr w:rsidR="00252E3E" w14:paraId="23867F72"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6A7240CD" w14:textId="77777777" w:rsidR="00252E3E" w:rsidRDefault="00252E3E">
            <w:pPr>
              <w:autoSpaceDE w:val="0"/>
              <w:autoSpaceDN w:val="0"/>
              <w:adjustRightInd w:val="0"/>
              <w:rPr>
                <w:rFonts w:cstheme="minorHAnsi"/>
                <w:b/>
                <w:bCs/>
                <w:lang w:val="en-GB"/>
              </w:rPr>
            </w:pPr>
            <w:r>
              <w:rPr>
                <w:rFonts w:cstheme="minorHAnsi"/>
                <w:b/>
                <w:bCs/>
                <w:lang w:val="en-GB"/>
              </w:rPr>
              <w:t xml:space="preserve">Lightning rod </w:t>
            </w:r>
          </w:p>
        </w:tc>
        <w:tc>
          <w:tcPr>
            <w:tcW w:w="2500" w:type="pct"/>
            <w:tcBorders>
              <w:top w:val="single" w:sz="8" w:space="0" w:color="4F81BD"/>
              <w:left w:val="nil"/>
              <w:bottom w:val="single" w:sz="8" w:space="0" w:color="4F81BD"/>
              <w:right w:val="single" w:sz="8" w:space="0" w:color="4F81BD"/>
            </w:tcBorders>
            <w:hideMark/>
          </w:tcPr>
          <w:p w14:paraId="3C2CF381"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33DEE28D" w14:textId="77777777" w:rsidTr="00252E3E">
        <w:trPr>
          <w:trHeight w:val="340"/>
        </w:trPr>
        <w:tc>
          <w:tcPr>
            <w:tcW w:w="2500" w:type="pct"/>
            <w:tcBorders>
              <w:top w:val="nil"/>
              <w:left w:val="single" w:sz="8" w:space="0" w:color="4F81BD"/>
              <w:bottom w:val="nil"/>
              <w:right w:val="nil"/>
            </w:tcBorders>
            <w:hideMark/>
          </w:tcPr>
          <w:p w14:paraId="79D3FB3F" w14:textId="77777777" w:rsidR="00252E3E" w:rsidRDefault="00252E3E">
            <w:pPr>
              <w:autoSpaceDE w:val="0"/>
              <w:autoSpaceDN w:val="0"/>
              <w:adjustRightInd w:val="0"/>
              <w:rPr>
                <w:rFonts w:cstheme="minorHAnsi"/>
                <w:b/>
                <w:bCs/>
                <w:lang w:val="en-GB"/>
              </w:rPr>
            </w:pPr>
            <w:r>
              <w:rPr>
                <w:rFonts w:cstheme="minorHAnsi"/>
                <w:b/>
                <w:bCs/>
                <w:lang w:val="en-GB"/>
              </w:rPr>
              <w:t xml:space="preserve">Identifying marks for employees, external partners and visitors </w:t>
            </w:r>
          </w:p>
        </w:tc>
        <w:tc>
          <w:tcPr>
            <w:tcW w:w="2500" w:type="pct"/>
            <w:tcBorders>
              <w:top w:val="nil"/>
              <w:left w:val="nil"/>
              <w:bottom w:val="nil"/>
              <w:right w:val="single" w:sz="8" w:space="0" w:color="4F81BD"/>
            </w:tcBorders>
            <w:hideMark/>
          </w:tcPr>
          <w:p w14:paraId="545AA0FD" w14:textId="77777777" w:rsidR="00252E3E" w:rsidRDefault="00252E3E">
            <w:pPr>
              <w:autoSpaceDE w:val="0"/>
              <w:autoSpaceDN w:val="0"/>
              <w:adjustRightInd w:val="0"/>
              <w:rPr>
                <w:rFonts w:cstheme="minorHAnsi"/>
                <w:lang w:val="en-GB"/>
              </w:rPr>
            </w:pPr>
            <w:r>
              <w:rPr>
                <w:rFonts w:cstheme="minorHAnsi"/>
                <w:lang w:val="en-GB"/>
              </w:rPr>
              <w:t>No, it's just a piece of paper assigned at the reception desk.</w:t>
            </w:r>
          </w:p>
        </w:tc>
      </w:tr>
      <w:tr w:rsidR="00252E3E" w14:paraId="7DF0AB1A"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08A6107F" w14:textId="77777777" w:rsidR="00252E3E" w:rsidRDefault="00252E3E">
            <w:pPr>
              <w:autoSpaceDE w:val="0"/>
              <w:autoSpaceDN w:val="0"/>
              <w:adjustRightInd w:val="0"/>
              <w:rPr>
                <w:rFonts w:cstheme="minorHAnsi"/>
                <w:b/>
                <w:bCs/>
                <w:lang w:val="en-GB"/>
              </w:rPr>
            </w:pPr>
            <w:r>
              <w:rPr>
                <w:rFonts w:cstheme="minorHAnsi"/>
                <w:b/>
                <w:bCs/>
                <w:lang w:val="en-GB"/>
              </w:rPr>
              <w:t xml:space="preserve">Implementation of an adequate air conditioning system for the hall system </w:t>
            </w:r>
          </w:p>
        </w:tc>
        <w:tc>
          <w:tcPr>
            <w:tcW w:w="2500" w:type="pct"/>
            <w:tcBorders>
              <w:top w:val="single" w:sz="8" w:space="0" w:color="4F81BD"/>
              <w:left w:val="nil"/>
              <w:bottom w:val="single" w:sz="8" w:space="0" w:color="4F81BD"/>
              <w:right w:val="single" w:sz="8" w:space="0" w:color="4F81BD"/>
            </w:tcBorders>
            <w:hideMark/>
          </w:tcPr>
          <w:p w14:paraId="65D3805F"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771A2364" w14:textId="77777777" w:rsidTr="00252E3E">
        <w:trPr>
          <w:trHeight w:val="340"/>
        </w:trPr>
        <w:tc>
          <w:tcPr>
            <w:tcW w:w="2500" w:type="pct"/>
            <w:tcBorders>
              <w:top w:val="nil"/>
              <w:left w:val="single" w:sz="8" w:space="0" w:color="4F81BD"/>
              <w:bottom w:val="nil"/>
              <w:right w:val="nil"/>
            </w:tcBorders>
            <w:hideMark/>
          </w:tcPr>
          <w:p w14:paraId="14E1088C" w14:textId="77777777" w:rsidR="00252E3E" w:rsidRDefault="00252E3E">
            <w:pPr>
              <w:autoSpaceDE w:val="0"/>
              <w:autoSpaceDN w:val="0"/>
              <w:adjustRightInd w:val="0"/>
              <w:rPr>
                <w:rFonts w:cstheme="minorHAnsi"/>
                <w:b/>
                <w:bCs/>
                <w:lang w:val="en-GB"/>
              </w:rPr>
            </w:pPr>
            <w:r>
              <w:rPr>
                <w:rFonts w:cstheme="minorHAnsi"/>
                <w:b/>
                <w:bCs/>
                <w:lang w:val="en-GB"/>
              </w:rPr>
              <w:t xml:space="preserve">Use of FTP/STP cables in places of amplified EM radiation </w:t>
            </w:r>
          </w:p>
        </w:tc>
        <w:tc>
          <w:tcPr>
            <w:tcW w:w="2500" w:type="pct"/>
            <w:tcBorders>
              <w:top w:val="nil"/>
              <w:left w:val="nil"/>
              <w:bottom w:val="nil"/>
              <w:right w:val="single" w:sz="8" w:space="0" w:color="4F81BD"/>
            </w:tcBorders>
            <w:hideMark/>
          </w:tcPr>
          <w:p w14:paraId="18119F54"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7B54790E"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40CCB747" w14:textId="77777777" w:rsidR="00252E3E" w:rsidRDefault="00252E3E">
            <w:pPr>
              <w:autoSpaceDE w:val="0"/>
              <w:autoSpaceDN w:val="0"/>
              <w:adjustRightInd w:val="0"/>
              <w:rPr>
                <w:rFonts w:cstheme="minorHAnsi"/>
                <w:b/>
                <w:bCs/>
                <w:lang w:val="en-GB"/>
              </w:rPr>
            </w:pPr>
            <w:r>
              <w:rPr>
                <w:rFonts w:cstheme="minorHAnsi"/>
                <w:b/>
                <w:bCs/>
                <w:lang w:val="en-GB"/>
              </w:rPr>
              <w:t xml:space="preserve">Use of cables for rodent protection </w:t>
            </w:r>
          </w:p>
        </w:tc>
        <w:tc>
          <w:tcPr>
            <w:tcW w:w="2500" w:type="pct"/>
            <w:tcBorders>
              <w:top w:val="single" w:sz="8" w:space="0" w:color="4F81BD"/>
              <w:left w:val="nil"/>
              <w:bottom w:val="single" w:sz="8" w:space="0" w:color="4F81BD"/>
              <w:right w:val="single" w:sz="8" w:space="0" w:color="4F81BD"/>
            </w:tcBorders>
            <w:hideMark/>
          </w:tcPr>
          <w:p w14:paraId="089FF3B1"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67C2D28C" w14:textId="77777777" w:rsidTr="00252E3E">
        <w:trPr>
          <w:trHeight w:val="340"/>
        </w:trPr>
        <w:tc>
          <w:tcPr>
            <w:tcW w:w="2500" w:type="pct"/>
            <w:tcBorders>
              <w:top w:val="nil"/>
              <w:left w:val="single" w:sz="8" w:space="0" w:color="4F81BD"/>
              <w:bottom w:val="nil"/>
              <w:right w:val="nil"/>
            </w:tcBorders>
            <w:hideMark/>
          </w:tcPr>
          <w:p w14:paraId="72B51148" w14:textId="77777777" w:rsidR="00252E3E" w:rsidRDefault="00252E3E">
            <w:pPr>
              <w:autoSpaceDE w:val="0"/>
              <w:autoSpaceDN w:val="0"/>
              <w:adjustRightInd w:val="0"/>
              <w:rPr>
                <w:rFonts w:cstheme="minorHAnsi"/>
                <w:b/>
                <w:bCs/>
                <w:lang w:val="en-GB"/>
              </w:rPr>
            </w:pPr>
            <w:r>
              <w:rPr>
                <w:rFonts w:cstheme="minorHAnsi"/>
                <w:b/>
                <w:bCs/>
                <w:lang w:val="en-GB"/>
              </w:rPr>
              <w:t xml:space="preserve">Use of handheld fire extinguishers </w:t>
            </w:r>
          </w:p>
        </w:tc>
        <w:tc>
          <w:tcPr>
            <w:tcW w:w="2500" w:type="pct"/>
            <w:tcBorders>
              <w:top w:val="nil"/>
              <w:left w:val="nil"/>
              <w:bottom w:val="nil"/>
              <w:right w:val="single" w:sz="8" w:space="0" w:color="4F81BD"/>
            </w:tcBorders>
            <w:hideMark/>
          </w:tcPr>
          <w:p w14:paraId="2764F975"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5FAC2357"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381424EB" w14:textId="77777777" w:rsidR="00252E3E" w:rsidRDefault="00252E3E">
            <w:pPr>
              <w:autoSpaceDE w:val="0"/>
              <w:autoSpaceDN w:val="0"/>
              <w:adjustRightInd w:val="0"/>
              <w:rPr>
                <w:rFonts w:cstheme="minorHAnsi"/>
                <w:b/>
                <w:bCs/>
                <w:lang w:val="en-GB"/>
              </w:rPr>
            </w:pPr>
            <w:r>
              <w:rPr>
                <w:rFonts w:cstheme="minorHAnsi"/>
                <w:b/>
                <w:bCs/>
                <w:lang w:val="en-GB"/>
              </w:rPr>
              <w:t xml:space="preserve">Using a system for uninterrupted power supply </w:t>
            </w:r>
          </w:p>
        </w:tc>
        <w:tc>
          <w:tcPr>
            <w:tcW w:w="2500" w:type="pct"/>
            <w:tcBorders>
              <w:top w:val="single" w:sz="8" w:space="0" w:color="4F81BD"/>
              <w:left w:val="nil"/>
              <w:bottom w:val="single" w:sz="8" w:space="0" w:color="4F81BD"/>
              <w:right w:val="single" w:sz="8" w:space="0" w:color="4F81BD"/>
            </w:tcBorders>
            <w:hideMark/>
          </w:tcPr>
          <w:p w14:paraId="77D91FF6"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585985F4" w14:textId="77777777" w:rsidTr="00252E3E">
        <w:trPr>
          <w:trHeight w:val="340"/>
        </w:trPr>
        <w:tc>
          <w:tcPr>
            <w:tcW w:w="2500" w:type="pct"/>
            <w:tcBorders>
              <w:top w:val="nil"/>
              <w:left w:val="single" w:sz="8" w:space="0" w:color="4F81BD"/>
              <w:bottom w:val="nil"/>
              <w:right w:val="nil"/>
            </w:tcBorders>
            <w:hideMark/>
          </w:tcPr>
          <w:p w14:paraId="69D4ADEC" w14:textId="77777777" w:rsidR="00252E3E" w:rsidRDefault="00252E3E">
            <w:pPr>
              <w:autoSpaceDE w:val="0"/>
              <w:autoSpaceDN w:val="0"/>
              <w:adjustRightInd w:val="0"/>
              <w:rPr>
                <w:rFonts w:cstheme="minorHAnsi"/>
                <w:b/>
                <w:bCs/>
                <w:lang w:val="en-GB"/>
              </w:rPr>
            </w:pPr>
            <w:r>
              <w:rPr>
                <w:rFonts w:cstheme="minorHAnsi"/>
                <w:b/>
                <w:bCs/>
                <w:lang w:val="en-GB"/>
              </w:rPr>
              <w:t xml:space="preserve">Supervision of a business facility outside working hours with a specialised security service </w:t>
            </w:r>
          </w:p>
        </w:tc>
        <w:tc>
          <w:tcPr>
            <w:tcW w:w="2500" w:type="pct"/>
            <w:tcBorders>
              <w:top w:val="nil"/>
              <w:left w:val="nil"/>
              <w:bottom w:val="nil"/>
              <w:right w:val="single" w:sz="8" w:space="0" w:color="4F81BD"/>
            </w:tcBorders>
            <w:hideMark/>
          </w:tcPr>
          <w:p w14:paraId="1F213777"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6BF29C4A"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7D74C48B" w14:textId="77777777" w:rsidR="00252E3E" w:rsidRDefault="00252E3E">
            <w:pPr>
              <w:autoSpaceDE w:val="0"/>
              <w:autoSpaceDN w:val="0"/>
              <w:adjustRightInd w:val="0"/>
              <w:rPr>
                <w:rFonts w:cstheme="minorHAnsi"/>
                <w:b/>
                <w:bCs/>
                <w:lang w:val="en-GB"/>
              </w:rPr>
            </w:pPr>
            <w:r>
              <w:rPr>
                <w:rFonts w:cstheme="minorHAnsi"/>
                <w:b/>
                <w:bCs/>
                <w:lang w:val="en-GB"/>
              </w:rPr>
              <w:t xml:space="preserve">Surveillance video cameras </w:t>
            </w:r>
          </w:p>
        </w:tc>
        <w:tc>
          <w:tcPr>
            <w:tcW w:w="2500" w:type="pct"/>
            <w:tcBorders>
              <w:top w:val="single" w:sz="8" w:space="0" w:color="4F81BD"/>
              <w:left w:val="nil"/>
              <w:bottom w:val="single" w:sz="8" w:space="0" w:color="4F81BD"/>
              <w:right w:val="single" w:sz="8" w:space="0" w:color="4F81BD"/>
            </w:tcBorders>
            <w:hideMark/>
          </w:tcPr>
          <w:p w14:paraId="03A4FFB6"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205D8980" w14:textId="77777777" w:rsidTr="00252E3E">
        <w:trPr>
          <w:trHeight w:val="340"/>
        </w:trPr>
        <w:tc>
          <w:tcPr>
            <w:tcW w:w="2500" w:type="pct"/>
            <w:tcBorders>
              <w:top w:val="nil"/>
              <w:left w:val="single" w:sz="8" w:space="0" w:color="4F81BD"/>
              <w:bottom w:val="nil"/>
              <w:right w:val="nil"/>
            </w:tcBorders>
            <w:hideMark/>
          </w:tcPr>
          <w:p w14:paraId="5562C568" w14:textId="77777777" w:rsidR="00252E3E" w:rsidRDefault="00252E3E">
            <w:pPr>
              <w:autoSpaceDE w:val="0"/>
              <w:autoSpaceDN w:val="0"/>
              <w:adjustRightInd w:val="0"/>
              <w:rPr>
                <w:rFonts w:cstheme="minorHAnsi"/>
                <w:b/>
                <w:bCs/>
                <w:lang w:val="en-GB"/>
              </w:rPr>
            </w:pPr>
            <w:r>
              <w:rPr>
                <w:rFonts w:cstheme="minorHAnsi"/>
                <w:b/>
                <w:bCs/>
                <w:lang w:val="en-GB"/>
              </w:rPr>
              <w:t xml:space="preserve">Mandatory locking when leaving the premises </w:t>
            </w:r>
          </w:p>
        </w:tc>
        <w:tc>
          <w:tcPr>
            <w:tcW w:w="2500" w:type="pct"/>
            <w:tcBorders>
              <w:top w:val="nil"/>
              <w:left w:val="nil"/>
              <w:bottom w:val="nil"/>
              <w:right w:val="single" w:sz="8" w:space="0" w:color="4F81BD"/>
            </w:tcBorders>
            <w:hideMark/>
          </w:tcPr>
          <w:p w14:paraId="493C10CE"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71A68135"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3F70C519" w14:textId="77777777" w:rsidR="00252E3E" w:rsidRDefault="00252E3E">
            <w:pPr>
              <w:autoSpaceDE w:val="0"/>
              <w:autoSpaceDN w:val="0"/>
              <w:adjustRightInd w:val="0"/>
              <w:rPr>
                <w:rFonts w:cstheme="minorHAnsi"/>
                <w:b/>
                <w:bCs/>
                <w:lang w:val="en-GB"/>
              </w:rPr>
            </w:pPr>
            <w:r>
              <w:rPr>
                <w:rFonts w:cstheme="minorHAnsi"/>
                <w:b/>
                <w:bCs/>
                <w:lang w:val="en-GB"/>
              </w:rPr>
              <w:t xml:space="preserve">Mandatory locking of rooms in which information equipment is located </w:t>
            </w:r>
          </w:p>
        </w:tc>
        <w:tc>
          <w:tcPr>
            <w:tcW w:w="2500" w:type="pct"/>
            <w:tcBorders>
              <w:top w:val="single" w:sz="8" w:space="0" w:color="4F81BD"/>
              <w:left w:val="nil"/>
              <w:bottom w:val="single" w:sz="8" w:space="0" w:color="4F81BD"/>
              <w:right w:val="single" w:sz="8" w:space="0" w:color="4F81BD"/>
            </w:tcBorders>
            <w:hideMark/>
          </w:tcPr>
          <w:p w14:paraId="64462280"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7BCCF294" w14:textId="77777777" w:rsidTr="00252E3E">
        <w:trPr>
          <w:trHeight w:val="340"/>
        </w:trPr>
        <w:tc>
          <w:tcPr>
            <w:tcW w:w="2500" w:type="pct"/>
            <w:tcBorders>
              <w:top w:val="nil"/>
              <w:left w:val="single" w:sz="8" w:space="0" w:color="4F81BD"/>
              <w:bottom w:val="nil"/>
              <w:right w:val="nil"/>
            </w:tcBorders>
            <w:hideMark/>
          </w:tcPr>
          <w:p w14:paraId="1BB7BFFF" w14:textId="77777777" w:rsidR="00252E3E" w:rsidRDefault="00252E3E">
            <w:pPr>
              <w:autoSpaceDE w:val="0"/>
              <w:autoSpaceDN w:val="0"/>
              <w:adjustRightInd w:val="0"/>
              <w:rPr>
                <w:rFonts w:cstheme="minorHAnsi"/>
                <w:b/>
                <w:bCs/>
                <w:lang w:val="en-GB"/>
              </w:rPr>
            </w:pPr>
            <w:r>
              <w:rPr>
                <w:rFonts w:cstheme="minorHAnsi"/>
                <w:b/>
                <w:bCs/>
                <w:lang w:val="en-GB"/>
              </w:rPr>
              <w:t xml:space="preserve">Obligatory accompanying visitors from/to the entrance/exit </w:t>
            </w:r>
          </w:p>
        </w:tc>
        <w:tc>
          <w:tcPr>
            <w:tcW w:w="2500" w:type="pct"/>
            <w:tcBorders>
              <w:top w:val="nil"/>
              <w:left w:val="nil"/>
              <w:bottom w:val="nil"/>
              <w:right w:val="single" w:sz="8" w:space="0" w:color="4F81BD"/>
            </w:tcBorders>
            <w:hideMark/>
          </w:tcPr>
          <w:p w14:paraId="734D6948"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5F62F4C4"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008308B0" w14:textId="77777777" w:rsidR="00252E3E" w:rsidRDefault="00252E3E">
            <w:pPr>
              <w:autoSpaceDE w:val="0"/>
              <w:autoSpaceDN w:val="0"/>
              <w:adjustRightInd w:val="0"/>
              <w:rPr>
                <w:rFonts w:cstheme="minorHAnsi"/>
                <w:b/>
                <w:bCs/>
                <w:lang w:val="en-GB"/>
              </w:rPr>
            </w:pPr>
            <w:r>
              <w:rPr>
                <w:rFonts w:cstheme="minorHAnsi"/>
                <w:b/>
                <w:bCs/>
                <w:lang w:val="en-GB"/>
              </w:rPr>
              <w:t xml:space="preserve">Separating the space for delivery/dispatch of goods from business premises </w:t>
            </w:r>
          </w:p>
        </w:tc>
        <w:tc>
          <w:tcPr>
            <w:tcW w:w="2500" w:type="pct"/>
            <w:tcBorders>
              <w:top w:val="single" w:sz="8" w:space="0" w:color="4F81BD"/>
              <w:left w:val="nil"/>
              <w:bottom w:val="single" w:sz="8" w:space="0" w:color="4F81BD"/>
              <w:right w:val="single" w:sz="8" w:space="0" w:color="4F81BD"/>
            </w:tcBorders>
            <w:hideMark/>
          </w:tcPr>
          <w:p w14:paraId="3DF0F139"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1C1C1567" w14:textId="77777777" w:rsidTr="00252E3E">
        <w:trPr>
          <w:trHeight w:val="340"/>
        </w:trPr>
        <w:tc>
          <w:tcPr>
            <w:tcW w:w="2500" w:type="pct"/>
            <w:tcBorders>
              <w:top w:val="nil"/>
              <w:left w:val="single" w:sz="8" w:space="0" w:color="4F81BD"/>
              <w:bottom w:val="nil"/>
              <w:right w:val="nil"/>
            </w:tcBorders>
            <w:hideMark/>
          </w:tcPr>
          <w:p w14:paraId="7254FF6E" w14:textId="77777777" w:rsidR="00252E3E" w:rsidRDefault="00252E3E">
            <w:pPr>
              <w:autoSpaceDE w:val="0"/>
              <w:autoSpaceDN w:val="0"/>
              <w:adjustRightInd w:val="0"/>
              <w:rPr>
                <w:rFonts w:cstheme="minorHAnsi"/>
                <w:b/>
                <w:bCs/>
                <w:lang w:val="en-GB"/>
              </w:rPr>
            </w:pPr>
            <w:r>
              <w:rPr>
                <w:rFonts w:cstheme="minorHAnsi"/>
                <w:b/>
                <w:bCs/>
                <w:lang w:val="en-GB"/>
              </w:rPr>
              <w:t xml:space="preserve">Disable network sockets that are not in use </w:t>
            </w:r>
          </w:p>
        </w:tc>
        <w:tc>
          <w:tcPr>
            <w:tcW w:w="2500" w:type="pct"/>
            <w:tcBorders>
              <w:top w:val="nil"/>
              <w:left w:val="nil"/>
              <w:bottom w:val="nil"/>
              <w:right w:val="single" w:sz="8" w:space="0" w:color="4F81BD"/>
            </w:tcBorders>
            <w:hideMark/>
          </w:tcPr>
          <w:p w14:paraId="41D8254F"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6360F285"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7C6DD1C1" w14:textId="77777777" w:rsidR="00252E3E" w:rsidRDefault="00252E3E">
            <w:pPr>
              <w:autoSpaceDE w:val="0"/>
              <w:autoSpaceDN w:val="0"/>
              <w:adjustRightInd w:val="0"/>
              <w:rPr>
                <w:rFonts w:cstheme="minorHAnsi"/>
                <w:b/>
                <w:bCs/>
                <w:lang w:val="en-GB"/>
              </w:rPr>
            </w:pPr>
            <w:r>
              <w:rPr>
                <w:rFonts w:cstheme="minorHAnsi"/>
                <w:b/>
                <w:bCs/>
                <w:lang w:val="en-GB"/>
              </w:rPr>
              <w:t xml:space="preserve">Site protection against damage caused by floods, fire, earthquake and other natural disasters </w:t>
            </w:r>
          </w:p>
        </w:tc>
        <w:tc>
          <w:tcPr>
            <w:tcW w:w="2500" w:type="pct"/>
            <w:tcBorders>
              <w:top w:val="single" w:sz="8" w:space="0" w:color="4F81BD"/>
              <w:left w:val="nil"/>
              <w:bottom w:val="single" w:sz="8" w:space="0" w:color="4F81BD"/>
              <w:right w:val="single" w:sz="8" w:space="0" w:color="4F81BD"/>
            </w:tcBorders>
            <w:hideMark/>
          </w:tcPr>
          <w:p w14:paraId="1C14C1F1"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4AAF25E7" w14:textId="77777777" w:rsidTr="00252E3E">
        <w:trPr>
          <w:trHeight w:val="340"/>
        </w:trPr>
        <w:tc>
          <w:tcPr>
            <w:tcW w:w="2500" w:type="pct"/>
            <w:tcBorders>
              <w:top w:val="nil"/>
              <w:left w:val="single" w:sz="8" w:space="0" w:color="4F81BD"/>
              <w:bottom w:val="nil"/>
              <w:right w:val="nil"/>
            </w:tcBorders>
            <w:hideMark/>
          </w:tcPr>
          <w:p w14:paraId="1944CC75" w14:textId="77777777" w:rsidR="00252E3E" w:rsidRDefault="00252E3E">
            <w:pPr>
              <w:autoSpaceDE w:val="0"/>
              <w:autoSpaceDN w:val="0"/>
              <w:adjustRightInd w:val="0"/>
              <w:rPr>
                <w:rFonts w:cstheme="minorHAnsi"/>
                <w:b/>
                <w:bCs/>
                <w:lang w:val="en-GB"/>
              </w:rPr>
            </w:pPr>
            <w:r>
              <w:rPr>
                <w:rFonts w:cstheme="minorHAnsi"/>
                <w:b/>
                <w:bCs/>
                <w:lang w:val="en-GB"/>
              </w:rPr>
              <w:t xml:space="preserve">Lighting an object at night </w:t>
            </w:r>
          </w:p>
        </w:tc>
        <w:tc>
          <w:tcPr>
            <w:tcW w:w="2500" w:type="pct"/>
            <w:tcBorders>
              <w:top w:val="nil"/>
              <w:left w:val="nil"/>
              <w:bottom w:val="nil"/>
              <w:right w:val="single" w:sz="8" w:space="0" w:color="4F81BD"/>
            </w:tcBorders>
            <w:hideMark/>
          </w:tcPr>
          <w:p w14:paraId="7F646CCE"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38300033"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3C4DED8E" w14:textId="77777777" w:rsidR="00252E3E" w:rsidRDefault="00252E3E">
            <w:pPr>
              <w:autoSpaceDE w:val="0"/>
              <w:autoSpaceDN w:val="0"/>
              <w:adjustRightInd w:val="0"/>
              <w:rPr>
                <w:rFonts w:cstheme="minorHAnsi"/>
                <w:b/>
                <w:bCs/>
                <w:lang w:val="en-GB"/>
              </w:rPr>
            </w:pPr>
            <w:r>
              <w:rPr>
                <w:rFonts w:cstheme="minorHAnsi"/>
                <w:b/>
                <w:bCs/>
                <w:lang w:val="en-GB"/>
              </w:rPr>
              <w:t xml:space="preserve">Periodic conduct of firefighting exercises </w:t>
            </w:r>
          </w:p>
        </w:tc>
        <w:tc>
          <w:tcPr>
            <w:tcW w:w="2500" w:type="pct"/>
            <w:tcBorders>
              <w:top w:val="single" w:sz="8" w:space="0" w:color="4F81BD"/>
              <w:left w:val="nil"/>
              <w:bottom w:val="single" w:sz="8" w:space="0" w:color="4F81BD"/>
              <w:right w:val="single" w:sz="8" w:space="0" w:color="4F81BD"/>
            </w:tcBorders>
            <w:hideMark/>
          </w:tcPr>
          <w:p w14:paraId="149F23E0"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77D7A29E" w14:textId="77777777" w:rsidTr="00252E3E">
        <w:trPr>
          <w:trHeight w:val="340"/>
        </w:trPr>
        <w:tc>
          <w:tcPr>
            <w:tcW w:w="2500" w:type="pct"/>
            <w:tcBorders>
              <w:top w:val="nil"/>
              <w:left w:val="single" w:sz="8" w:space="0" w:color="4F81BD"/>
              <w:bottom w:val="nil"/>
              <w:right w:val="nil"/>
            </w:tcBorders>
            <w:hideMark/>
          </w:tcPr>
          <w:p w14:paraId="2484645E" w14:textId="77777777" w:rsidR="00252E3E" w:rsidRDefault="00252E3E">
            <w:pPr>
              <w:autoSpaceDE w:val="0"/>
              <w:autoSpaceDN w:val="0"/>
              <w:adjustRightInd w:val="0"/>
              <w:rPr>
                <w:rFonts w:cstheme="minorHAnsi"/>
                <w:b/>
                <w:bCs/>
                <w:lang w:val="en-GB"/>
              </w:rPr>
            </w:pPr>
            <w:r>
              <w:rPr>
                <w:rFonts w:cstheme="minorHAnsi"/>
                <w:b/>
                <w:bCs/>
                <w:lang w:val="en-GB"/>
              </w:rPr>
              <w:t xml:space="preserve">Evacuation plan in case of natural disasters </w:t>
            </w:r>
          </w:p>
        </w:tc>
        <w:tc>
          <w:tcPr>
            <w:tcW w:w="2500" w:type="pct"/>
            <w:tcBorders>
              <w:top w:val="nil"/>
              <w:left w:val="nil"/>
              <w:bottom w:val="nil"/>
              <w:right w:val="single" w:sz="8" w:space="0" w:color="4F81BD"/>
            </w:tcBorders>
            <w:hideMark/>
          </w:tcPr>
          <w:p w14:paraId="060B3AB3"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181C295E"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26866D14" w14:textId="77777777" w:rsidR="00252E3E" w:rsidRDefault="00252E3E">
            <w:pPr>
              <w:autoSpaceDE w:val="0"/>
              <w:autoSpaceDN w:val="0"/>
              <w:adjustRightInd w:val="0"/>
              <w:rPr>
                <w:rFonts w:cstheme="minorHAnsi"/>
                <w:b/>
                <w:bCs/>
                <w:lang w:val="en-GB"/>
              </w:rPr>
            </w:pPr>
            <w:r>
              <w:rPr>
                <w:rFonts w:cstheme="minorHAnsi"/>
                <w:b/>
                <w:bCs/>
                <w:lang w:val="en-GB"/>
              </w:rPr>
              <w:lastRenderedPageBreak/>
              <w:t xml:space="preserve">Proper grounding of rooms with information equipment </w:t>
            </w:r>
          </w:p>
        </w:tc>
        <w:tc>
          <w:tcPr>
            <w:tcW w:w="2500" w:type="pct"/>
            <w:tcBorders>
              <w:top w:val="single" w:sz="8" w:space="0" w:color="4F81BD"/>
              <w:left w:val="nil"/>
              <w:bottom w:val="single" w:sz="8" w:space="0" w:color="4F81BD"/>
              <w:right w:val="single" w:sz="8" w:space="0" w:color="4F81BD"/>
            </w:tcBorders>
            <w:hideMark/>
          </w:tcPr>
          <w:p w14:paraId="0E135E7A"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0160E911" w14:textId="77777777" w:rsidTr="00252E3E">
        <w:trPr>
          <w:trHeight w:val="340"/>
        </w:trPr>
        <w:tc>
          <w:tcPr>
            <w:tcW w:w="2500" w:type="pct"/>
            <w:tcBorders>
              <w:top w:val="nil"/>
              <w:left w:val="single" w:sz="8" w:space="0" w:color="4F81BD"/>
              <w:bottom w:val="nil"/>
              <w:right w:val="nil"/>
            </w:tcBorders>
            <w:hideMark/>
          </w:tcPr>
          <w:p w14:paraId="0B6BB3B9" w14:textId="77777777" w:rsidR="00252E3E" w:rsidRDefault="00252E3E">
            <w:pPr>
              <w:autoSpaceDE w:val="0"/>
              <w:autoSpaceDN w:val="0"/>
              <w:adjustRightInd w:val="0"/>
              <w:rPr>
                <w:rFonts w:cstheme="minorHAnsi"/>
                <w:b/>
                <w:bCs/>
                <w:lang w:val="en-GB"/>
              </w:rPr>
            </w:pPr>
            <w:r>
              <w:rPr>
                <w:rFonts w:cstheme="minorHAnsi"/>
                <w:b/>
                <w:bCs/>
                <w:lang w:val="en-GB"/>
              </w:rPr>
              <w:t xml:space="preserve">Access granted only to authorised persons </w:t>
            </w:r>
          </w:p>
        </w:tc>
        <w:tc>
          <w:tcPr>
            <w:tcW w:w="2500" w:type="pct"/>
            <w:tcBorders>
              <w:top w:val="nil"/>
              <w:left w:val="nil"/>
              <w:bottom w:val="nil"/>
              <w:right w:val="single" w:sz="8" w:space="0" w:color="4F81BD"/>
            </w:tcBorders>
            <w:hideMark/>
          </w:tcPr>
          <w:p w14:paraId="3DDA7901" w14:textId="77777777" w:rsidR="00252E3E" w:rsidRDefault="00252E3E">
            <w:pPr>
              <w:autoSpaceDE w:val="0"/>
              <w:autoSpaceDN w:val="0"/>
              <w:adjustRightInd w:val="0"/>
              <w:rPr>
                <w:rFonts w:cstheme="minorHAnsi"/>
                <w:lang w:val="en-GB"/>
              </w:rPr>
            </w:pPr>
            <w:r>
              <w:rPr>
                <w:rFonts w:cstheme="minorHAnsi"/>
                <w:lang w:val="en-GB"/>
              </w:rPr>
              <w:t>Only those with an NFC card.</w:t>
            </w:r>
          </w:p>
        </w:tc>
      </w:tr>
      <w:tr w:rsidR="00252E3E" w14:paraId="1033F062"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7DD9F283" w14:textId="77777777" w:rsidR="00252E3E" w:rsidRDefault="00252E3E">
            <w:pPr>
              <w:autoSpaceDE w:val="0"/>
              <w:autoSpaceDN w:val="0"/>
              <w:adjustRightInd w:val="0"/>
              <w:rPr>
                <w:rFonts w:cstheme="minorHAnsi"/>
                <w:b/>
                <w:bCs/>
                <w:lang w:val="en-GB"/>
              </w:rPr>
            </w:pPr>
            <w:r>
              <w:rPr>
                <w:rFonts w:cstheme="minorHAnsi"/>
                <w:b/>
                <w:bCs/>
                <w:lang w:val="en-GB"/>
              </w:rPr>
              <w:t xml:space="preserve">Procedures for working in the system room </w:t>
            </w:r>
          </w:p>
        </w:tc>
        <w:tc>
          <w:tcPr>
            <w:tcW w:w="2500" w:type="pct"/>
            <w:tcBorders>
              <w:top w:val="single" w:sz="8" w:space="0" w:color="4F81BD"/>
              <w:left w:val="nil"/>
              <w:bottom w:val="single" w:sz="8" w:space="0" w:color="4F81BD"/>
              <w:right w:val="single" w:sz="8" w:space="0" w:color="4F81BD"/>
            </w:tcBorders>
            <w:hideMark/>
          </w:tcPr>
          <w:p w14:paraId="2D39746B"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059C30BC" w14:textId="77777777" w:rsidTr="00252E3E">
        <w:trPr>
          <w:trHeight w:val="340"/>
        </w:trPr>
        <w:tc>
          <w:tcPr>
            <w:tcW w:w="2500" w:type="pct"/>
            <w:tcBorders>
              <w:top w:val="nil"/>
              <w:left w:val="single" w:sz="8" w:space="0" w:color="4F81BD"/>
              <w:bottom w:val="nil"/>
              <w:right w:val="nil"/>
            </w:tcBorders>
            <w:hideMark/>
          </w:tcPr>
          <w:p w14:paraId="3399AC54" w14:textId="77777777" w:rsidR="00252E3E" w:rsidRDefault="00252E3E">
            <w:pPr>
              <w:autoSpaceDE w:val="0"/>
              <w:autoSpaceDN w:val="0"/>
              <w:adjustRightInd w:val="0"/>
              <w:rPr>
                <w:rFonts w:cstheme="minorHAnsi"/>
                <w:b/>
                <w:bCs/>
                <w:lang w:val="en-GB"/>
              </w:rPr>
            </w:pPr>
            <w:r>
              <w:rPr>
                <w:rFonts w:cstheme="minorHAnsi"/>
                <w:b/>
                <w:bCs/>
                <w:lang w:val="en-GB"/>
              </w:rPr>
              <w:t xml:space="preserve">Fire doors in sensitive safety zones </w:t>
            </w:r>
          </w:p>
        </w:tc>
        <w:tc>
          <w:tcPr>
            <w:tcW w:w="2500" w:type="pct"/>
            <w:tcBorders>
              <w:top w:val="nil"/>
              <w:left w:val="nil"/>
              <w:bottom w:val="nil"/>
              <w:right w:val="single" w:sz="8" w:space="0" w:color="4F81BD"/>
            </w:tcBorders>
            <w:hideMark/>
          </w:tcPr>
          <w:p w14:paraId="2974EC5B"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44C1E1FE"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54064F52" w14:textId="77777777" w:rsidR="00252E3E" w:rsidRDefault="00252E3E">
            <w:pPr>
              <w:autoSpaceDE w:val="0"/>
              <w:autoSpaceDN w:val="0"/>
              <w:adjustRightInd w:val="0"/>
              <w:rPr>
                <w:rFonts w:cstheme="minorHAnsi"/>
                <w:b/>
                <w:bCs/>
                <w:lang w:val="en-GB"/>
              </w:rPr>
            </w:pPr>
            <w:r>
              <w:rPr>
                <w:rFonts w:cstheme="minorHAnsi"/>
                <w:b/>
                <w:bCs/>
                <w:lang w:val="en-GB"/>
              </w:rPr>
              <w:t xml:space="preserve">Anti-theft/fire doors </w:t>
            </w:r>
          </w:p>
        </w:tc>
        <w:tc>
          <w:tcPr>
            <w:tcW w:w="2500" w:type="pct"/>
            <w:tcBorders>
              <w:top w:val="single" w:sz="8" w:space="0" w:color="4F81BD"/>
              <w:left w:val="nil"/>
              <w:bottom w:val="single" w:sz="8" w:space="0" w:color="4F81BD"/>
              <w:right w:val="single" w:sz="8" w:space="0" w:color="4F81BD"/>
            </w:tcBorders>
            <w:hideMark/>
          </w:tcPr>
          <w:p w14:paraId="111DF161"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15F7A5E0" w14:textId="77777777" w:rsidTr="00252E3E">
        <w:trPr>
          <w:trHeight w:val="340"/>
        </w:trPr>
        <w:tc>
          <w:tcPr>
            <w:tcW w:w="2500" w:type="pct"/>
            <w:tcBorders>
              <w:top w:val="nil"/>
              <w:left w:val="single" w:sz="8" w:space="0" w:color="4F81BD"/>
              <w:bottom w:val="nil"/>
              <w:right w:val="nil"/>
            </w:tcBorders>
            <w:hideMark/>
          </w:tcPr>
          <w:p w14:paraId="5D079940" w14:textId="77777777" w:rsidR="00252E3E" w:rsidRDefault="00252E3E">
            <w:pPr>
              <w:autoSpaceDE w:val="0"/>
              <w:autoSpaceDN w:val="0"/>
              <w:adjustRightInd w:val="0"/>
              <w:rPr>
                <w:rFonts w:cstheme="minorHAnsi"/>
                <w:b/>
                <w:bCs/>
                <w:lang w:val="en-GB"/>
              </w:rPr>
            </w:pPr>
            <w:r>
              <w:rPr>
                <w:rFonts w:cstheme="minorHAnsi"/>
                <w:b/>
                <w:bCs/>
                <w:lang w:val="en-GB"/>
              </w:rPr>
              <w:t xml:space="preserve">Workrooms and offices aligned with the requirements of the Occupational Safety Act. </w:t>
            </w:r>
          </w:p>
        </w:tc>
        <w:tc>
          <w:tcPr>
            <w:tcW w:w="2500" w:type="pct"/>
            <w:tcBorders>
              <w:top w:val="nil"/>
              <w:left w:val="nil"/>
              <w:bottom w:val="nil"/>
              <w:right w:val="single" w:sz="8" w:space="0" w:color="4F81BD"/>
            </w:tcBorders>
            <w:hideMark/>
          </w:tcPr>
          <w:p w14:paraId="078F0D23"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3CFA9D29"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58A331A7" w14:textId="77777777" w:rsidR="00252E3E" w:rsidRDefault="00252E3E">
            <w:pPr>
              <w:autoSpaceDE w:val="0"/>
              <w:autoSpaceDN w:val="0"/>
              <w:adjustRightInd w:val="0"/>
              <w:rPr>
                <w:rFonts w:cstheme="minorHAnsi"/>
                <w:b/>
                <w:bCs/>
                <w:lang w:val="en-GB"/>
              </w:rPr>
            </w:pPr>
            <w:r>
              <w:rPr>
                <w:rFonts w:cstheme="minorHAnsi"/>
                <w:b/>
                <w:bCs/>
                <w:lang w:val="en-GB"/>
              </w:rPr>
              <w:t xml:space="preserve">Regular monitoring and maintenance of electrical, plumbing and gas installations </w:t>
            </w:r>
          </w:p>
        </w:tc>
        <w:tc>
          <w:tcPr>
            <w:tcW w:w="2500" w:type="pct"/>
            <w:tcBorders>
              <w:top w:val="single" w:sz="8" w:space="0" w:color="4F81BD"/>
              <w:left w:val="nil"/>
              <w:bottom w:val="single" w:sz="8" w:space="0" w:color="4F81BD"/>
              <w:right w:val="single" w:sz="8" w:space="0" w:color="4F81BD"/>
            </w:tcBorders>
            <w:hideMark/>
          </w:tcPr>
          <w:p w14:paraId="07B4C51D"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65CE4523" w14:textId="77777777" w:rsidTr="00252E3E">
        <w:trPr>
          <w:trHeight w:val="340"/>
        </w:trPr>
        <w:tc>
          <w:tcPr>
            <w:tcW w:w="2500" w:type="pct"/>
            <w:tcBorders>
              <w:top w:val="nil"/>
              <w:left w:val="single" w:sz="8" w:space="0" w:color="4F81BD"/>
              <w:bottom w:val="nil"/>
              <w:right w:val="nil"/>
            </w:tcBorders>
            <w:hideMark/>
          </w:tcPr>
          <w:p w14:paraId="756C0D80" w14:textId="77777777" w:rsidR="00252E3E" w:rsidRDefault="00252E3E">
            <w:pPr>
              <w:autoSpaceDE w:val="0"/>
              <w:autoSpaceDN w:val="0"/>
              <w:adjustRightInd w:val="0"/>
              <w:rPr>
                <w:rFonts w:cstheme="minorHAnsi"/>
                <w:b/>
                <w:bCs/>
                <w:lang w:val="en-GB"/>
              </w:rPr>
            </w:pPr>
            <w:r>
              <w:rPr>
                <w:rFonts w:cstheme="minorHAnsi"/>
                <w:b/>
                <w:bCs/>
                <w:lang w:val="en-GB"/>
              </w:rPr>
              <w:t xml:space="preserve">Regular cleaning and maintenance of rooms where information equipment is located </w:t>
            </w:r>
          </w:p>
        </w:tc>
        <w:tc>
          <w:tcPr>
            <w:tcW w:w="2500" w:type="pct"/>
            <w:tcBorders>
              <w:top w:val="nil"/>
              <w:left w:val="nil"/>
              <w:bottom w:val="nil"/>
              <w:right w:val="single" w:sz="8" w:space="0" w:color="4F81BD"/>
            </w:tcBorders>
            <w:hideMark/>
          </w:tcPr>
          <w:p w14:paraId="4D4EDF03" w14:textId="77777777" w:rsidR="00252E3E" w:rsidRDefault="00252E3E">
            <w:pPr>
              <w:autoSpaceDE w:val="0"/>
              <w:autoSpaceDN w:val="0"/>
              <w:adjustRightInd w:val="0"/>
              <w:rPr>
                <w:rFonts w:cstheme="minorHAnsi"/>
                <w:lang w:val="en-GB"/>
              </w:rPr>
            </w:pPr>
            <w:r>
              <w:rPr>
                <w:rFonts w:cstheme="minorHAnsi"/>
                <w:lang w:val="en-GB"/>
              </w:rPr>
              <w:t>partially</w:t>
            </w:r>
          </w:p>
        </w:tc>
      </w:tr>
      <w:tr w:rsidR="00252E3E" w14:paraId="2FE39E0D"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353F41C2" w14:textId="77777777" w:rsidR="00252E3E" w:rsidRDefault="00252E3E">
            <w:pPr>
              <w:autoSpaceDE w:val="0"/>
              <w:autoSpaceDN w:val="0"/>
              <w:adjustRightInd w:val="0"/>
              <w:rPr>
                <w:rFonts w:cstheme="minorHAnsi"/>
                <w:b/>
                <w:bCs/>
                <w:lang w:val="en-GB"/>
              </w:rPr>
            </w:pPr>
            <w:r>
              <w:rPr>
                <w:rFonts w:cstheme="minorHAnsi"/>
                <w:b/>
                <w:bCs/>
                <w:lang w:val="en-GB"/>
              </w:rPr>
              <w:t xml:space="preserve">Regular maintenance and testing of diesel engines </w:t>
            </w:r>
          </w:p>
        </w:tc>
        <w:tc>
          <w:tcPr>
            <w:tcW w:w="2500" w:type="pct"/>
            <w:tcBorders>
              <w:top w:val="single" w:sz="8" w:space="0" w:color="4F81BD"/>
              <w:left w:val="nil"/>
              <w:bottom w:val="single" w:sz="8" w:space="0" w:color="4F81BD"/>
              <w:right w:val="single" w:sz="8" w:space="0" w:color="4F81BD"/>
            </w:tcBorders>
            <w:hideMark/>
          </w:tcPr>
          <w:p w14:paraId="56CA747C"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30E4203F" w14:textId="77777777" w:rsidTr="00252E3E">
        <w:trPr>
          <w:trHeight w:val="340"/>
        </w:trPr>
        <w:tc>
          <w:tcPr>
            <w:tcW w:w="2500" w:type="pct"/>
            <w:tcBorders>
              <w:top w:val="nil"/>
              <w:left w:val="single" w:sz="8" w:space="0" w:color="4F81BD"/>
              <w:bottom w:val="nil"/>
              <w:right w:val="nil"/>
            </w:tcBorders>
            <w:hideMark/>
          </w:tcPr>
          <w:p w14:paraId="4A332CDE" w14:textId="77777777" w:rsidR="00252E3E" w:rsidRDefault="00252E3E">
            <w:pPr>
              <w:autoSpaceDE w:val="0"/>
              <w:autoSpaceDN w:val="0"/>
              <w:adjustRightInd w:val="0"/>
              <w:rPr>
                <w:rFonts w:cstheme="minorHAnsi"/>
                <w:b/>
                <w:bCs/>
                <w:lang w:val="en-GB"/>
              </w:rPr>
            </w:pPr>
            <w:r>
              <w:rPr>
                <w:rFonts w:cstheme="minorHAnsi"/>
                <w:b/>
                <w:bCs/>
                <w:lang w:val="en-GB"/>
              </w:rPr>
              <w:t xml:space="preserve">Regular maintenance of the system for uninterrupted power supply </w:t>
            </w:r>
          </w:p>
        </w:tc>
        <w:tc>
          <w:tcPr>
            <w:tcW w:w="2500" w:type="pct"/>
            <w:tcBorders>
              <w:top w:val="nil"/>
              <w:left w:val="nil"/>
              <w:bottom w:val="nil"/>
              <w:right w:val="single" w:sz="8" w:space="0" w:color="4F81BD"/>
            </w:tcBorders>
            <w:hideMark/>
          </w:tcPr>
          <w:p w14:paraId="284D19D1"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1767A76E"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3AB5E901" w14:textId="77777777" w:rsidR="00252E3E" w:rsidRDefault="00252E3E">
            <w:pPr>
              <w:autoSpaceDE w:val="0"/>
              <w:autoSpaceDN w:val="0"/>
              <w:adjustRightInd w:val="0"/>
              <w:rPr>
                <w:rFonts w:cstheme="minorHAnsi"/>
                <w:b/>
                <w:bCs/>
                <w:lang w:val="en-GB"/>
              </w:rPr>
            </w:pPr>
            <w:r>
              <w:rPr>
                <w:rFonts w:cstheme="minorHAnsi"/>
                <w:b/>
                <w:bCs/>
                <w:lang w:val="en-GB"/>
              </w:rPr>
              <w:t xml:space="preserve">Manually record entries and exits at the reception </w:t>
            </w:r>
          </w:p>
        </w:tc>
        <w:tc>
          <w:tcPr>
            <w:tcW w:w="2500" w:type="pct"/>
            <w:tcBorders>
              <w:top w:val="single" w:sz="8" w:space="0" w:color="4F81BD"/>
              <w:left w:val="nil"/>
              <w:bottom w:val="single" w:sz="8" w:space="0" w:color="4F81BD"/>
              <w:right w:val="single" w:sz="8" w:space="0" w:color="4F81BD"/>
            </w:tcBorders>
            <w:hideMark/>
          </w:tcPr>
          <w:p w14:paraId="6FB89637"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6FEFAC48" w14:textId="77777777" w:rsidTr="00252E3E">
        <w:trPr>
          <w:trHeight w:val="340"/>
        </w:trPr>
        <w:tc>
          <w:tcPr>
            <w:tcW w:w="2500" w:type="pct"/>
            <w:tcBorders>
              <w:top w:val="nil"/>
              <w:left w:val="single" w:sz="8" w:space="0" w:color="4F81BD"/>
              <w:bottom w:val="nil"/>
              <w:right w:val="nil"/>
            </w:tcBorders>
            <w:hideMark/>
          </w:tcPr>
          <w:p w14:paraId="7E8EECB7" w14:textId="77777777" w:rsidR="00252E3E" w:rsidRDefault="00252E3E">
            <w:pPr>
              <w:autoSpaceDE w:val="0"/>
              <w:autoSpaceDN w:val="0"/>
              <w:adjustRightInd w:val="0"/>
              <w:rPr>
                <w:rFonts w:cstheme="minorHAnsi"/>
                <w:b/>
                <w:bCs/>
                <w:lang w:val="en-GB"/>
              </w:rPr>
            </w:pPr>
            <w:r>
              <w:rPr>
                <w:rFonts w:cstheme="minorHAnsi"/>
                <w:b/>
                <w:bCs/>
                <w:lang w:val="en-GB"/>
              </w:rPr>
              <w:t>Placement of sensitive rooms on the upper floors of the building</w:t>
            </w:r>
          </w:p>
        </w:tc>
        <w:tc>
          <w:tcPr>
            <w:tcW w:w="2500" w:type="pct"/>
            <w:tcBorders>
              <w:top w:val="nil"/>
              <w:left w:val="nil"/>
              <w:bottom w:val="nil"/>
              <w:right w:val="single" w:sz="8" w:space="0" w:color="4F81BD"/>
            </w:tcBorders>
            <w:hideMark/>
          </w:tcPr>
          <w:p w14:paraId="4C1C2CCE"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603C9402"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58B13101" w14:textId="77777777" w:rsidR="00252E3E" w:rsidRDefault="00252E3E">
            <w:pPr>
              <w:autoSpaceDE w:val="0"/>
              <w:autoSpaceDN w:val="0"/>
              <w:adjustRightInd w:val="0"/>
              <w:rPr>
                <w:rFonts w:cstheme="minorHAnsi"/>
                <w:b/>
                <w:bCs/>
                <w:lang w:val="en-GB"/>
              </w:rPr>
            </w:pPr>
            <w:r>
              <w:rPr>
                <w:rFonts w:cstheme="minorHAnsi"/>
                <w:b/>
                <w:bCs/>
                <w:lang w:val="en-GB"/>
              </w:rPr>
              <w:t xml:space="preserve">Fire detection and extinguishing system </w:t>
            </w:r>
          </w:p>
        </w:tc>
        <w:tc>
          <w:tcPr>
            <w:tcW w:w="2500" w:type="pct"/>
            <w:tcBorders>
              <w:top w:val="single" w:sz="8" w:space="0" w:color="4F81BD"/>
              <w:left w:val="nil"/>
              <w:bottom w:val="single" w:sz="8" w:space="0" w:color="4F81BD"/>
              <w:right w:val="single" w:sz="8" w:space="0" w:color="4F81BD"/>
            </w:tcBorders>
            <w:hideMark/>
          </w:tcPr>
          <w:p w14:paraId="20B1CE1B"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4B16DA94" w14:textId="77777777" w:rsidTr="00252E3E">
        <w:trPr>
          <w:trHeight w:val="340"/>
        </w:trPr>
        <w:tc>
          <w:tcPr>
            <w:tcW w:w="2500" w:type="pct"/>
            <w:tcBorders>
              <w:top w:val="nil"/>
              <w:left w:val="single" w:sz="8" w:space="0" w:color="4F81BD"/>
              <w:bottom w:val="nil"/>
              <w:right w:val="nil"/>
            </w:tcBorders>
            <w:hideMark/>
          </w:tcPr>
          <w:p w14:paraId="0F070565" w14:textId="77777777" w:rsidR="00252E3E" w:rsidRDefault="00252E3E">
            <w:pPr>
              <w:autoSpaceDE w:val="0"/>
              <w:autoSpaceDN w:val="0"/>
              <w:adjustRightInd w:val="0"/>
              <w:rPr>
                <w:rFonts w:cstheme="minorHAnsi"/>
                <w:b/>
                <w:bCs/>
                <w:lang w:val="en-GB"/>
              </w:rPr>
            </w:pPr>
            <w:r>
              <w:rPr>
                <w:rFonts w:cstheme="minorHAnsi"/>
                <w:b/>
                <w:bCs/>
                <w:lang w:val="en-GB"/>
              </w:rPr>
              <w:t xml:space="preserve">Elevated temperature and humidity detection system </w:t>
            </w:r>
          </w:p>
        </w:tc>
        <w:tc>
          <w:tcPr>
            <w:tcW w:w="2500" w:type="pct"/>
            <w:tcBorders>
              <w:top w:val="nil"/>
              <w:left w:val="nil"/>
              <w:bottom w:val="nil"/>
              <w:right w:val="single" w:sz="8" w:space="0" w:color="4F81BD"/>
            </w:tcBorders>
            <w:hideMark/>
          </w:tcPr>
          <w:p w14:paraId="1B66A00D"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599529BF"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46CC4106" w14:textId="77777777" w:rsidR="00252E3E" w:rsidRDefault="00252E3E">
            <w:pPr>
              <w:autoSpaceDE w:val="0"/>
              <w:autoSpaceDN w:val="0"/>
              <w:adjustRightInd w:val="0"/>
              <w:rPr>
                <w:rFonts w:cstheme="minorHAnsi"/>
                <w:b/>
                <w:bCs/>
                <w:lang w:val="en-GB"/>
              </w:rPr>
            </w:pPr>
            <w:r>
              <w:rPr>
                <w:rFonts w:cstheme="minorHAnsi"/>
                <w:b/>
                <w:bCs/>
                <w:lang w:val="en-GB"/>
              </w:rPr>
              <w:t xml:space="preserve">Removal and prohibition of the introduction of flammable objects </w:t>
            </w:r>
          </w:p>
        </w:tc>
        <w:tc>
          <w:tcPr>
            <w:tcW w:w="2500" w:type="pct"/>
            <w:tcBorders>
              <w:top w:val="single" w:sz="8" w:space="0" w:color="4F81BD"/>
              <w:left w:val="nil"/>
              <w:bottom w:val="single" w:sz="8" w:space="0" w:color="4F81BD"/>
              <w:right w:val="single" w:sz="8" w:space="0" w:color="4F81BD"/>
            </w:tcBorders>
            <w:hideMark/>
          </w:tcPr>
          <w:p w14:paraId="24E7542E" w14:textId="77777777" w:rsidR="00252E3E" w:rsidRDefault="00252E3E">
            <w:pPr>
              <w:autoSpaceDE w:val="0"/>
              <w:autoSpaceDN w:val="0"/>
              <w:adjustRightInd w:val="0"/>
              <w:rPr>
                <w:rFonts w:cstheme="minorHAnsi"/>
                <w:lang w:val="en-GB"/>
              </w:rPr>
            </w:pPr>
            <w:r>
              <w:rPr>
                <w:rFonts w:cstheme="minorHAnsi"/>
                <w:lang w:val="en-GB"/>
              </w:rPr>
              <w:t>Yes - but it's not prescribed</w:t>
            </w:r>
          </w:p>
        </w:tc>
      </w:tr>
      <w:tr w:rsidR="00252E3E" w14:paraId="64A0FD3D" w14:textId="77777777" w:rsidTr="00252E3E">
        <w:trPr>
          <w:trHeight w:val="340"/>
        </w:trPr>
        <w:tc>
          <w:tcPr>
            <w:tcW w:w="2500" w:type="pct"/>
            <w:tcBorders>
              <w:top w:val="nil"/>
              <w:left w:val="single" w:sz="8" w:space="0" w:color="4F81BD"/>
              <w:bottom w:val="nil"/>
              <w:right w:val="nil"/>
            </w:tcBorders>
            <w:hideMark/>
          </w:tcPr>
          <w:p w14:paraId="4A6F77B3" w14:textId="77777777" w:rsidR="00252E3E" w:rsidRDefault="00252E3E">
            <w:pPr>
              <w:autoSpaceDE w:val="0"/>
              <w:autoSpaceDN w:val="0"/>
              <w:adjustRightInd w:val="0"/>
              <w:rPr>
                <w:rFonts w:cstheme="minorHAnsi"/>
                <w:b/>
                <w:bCs/>
                <w:lang w:val="en-GB"/>
              </w:rPr>
            </w:pPr>
            <w:r>
              <w:rPr>
                <w:rFonts w:cstheme="minorHAnsi"/>
                <w:b/>
                <w:bCs/>
                <w:lang w:val="en-GB"/>
              </w:rPr>
              <w:t xml:space="preserve">Arranged connecting cables and panels (marking cables and connectors) in communication cabinets </w:t>
            </w:r>
          </w:p>
        </w:tc>
        <w:tc>
          <w:tcPr>
            <w:tcW w:w="2500" w:type="pct"/>
            <w:tcBorders>
              <w:top w:val="nil"/>
              <w:left w:val="nil"/>
              <w:bottom w:val="nil"/>
              <w:right w:val="single" w:sz="8" w:space="0" w:color="4F81BD"/>
            </w:tcBorders>
            <w:hideMark/>
          </w:tcPr>
          <w:p w14:paraId="314FFCC6" w14:textId="77777777" w:rsidR="00252E3E" w:rsidRDefault="00252E3E">
            <w:pPr>
              <w:autoSpaceDE w:val="0"/>
              <w:autoSpaceDN w:val="0"/>
              <w:adjustRightInd w:val="0"/>
              <w:rPr>
                <w:rFonts w:cstheme="minorHAnsi"/>
                <w:lang w:val="en-GB"/>
              </w:rPr>
            </w:pPr>
            <w:r>
              <w:rPr>
                <w:rFonts w:cstheme="minorHAnsi"/>
                <w:lang w:val="en-GB"/>
              </w:rPr>
              <w:t>partially</w:t>
            </w:r>
          </w:p>
        </w:tc>
      </w:tr>
      <w:tr w:rsidR="00252E3E" w14:paraId="7CE5A4E3"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0F1FE7AD" w14:textId="77777777" w:rsidR="00252E3E" w:rsidRDefault="00252E3E">
            <w:pPr>
              <w:autoSpaceDE w:val="0"/>
              <w:autoSpaceDN w:val="0"/>
              <w:adjustRightInd w:val="0"/>
              <w:rPr>
                <w:rFonts w:cstheme="minorHAnsi"/>
                <w:b/>
                <w:bCs/>
                <w:lang w:val="en-GB"/>
              </w:rPr>
            </w:pPr>
            <w:r>
              <w:rPr>
                <w:rFonts w:cstheme="minorHAnsi"/>
                <w:b/>
                <w:bCs/>
                <w:lang w:val="en-GB"/>
              </w:rPr>
              <w:t xml:space="preserve">Arranged connecting cables and sockets by workplace </w:t>
            </w:r>
          </w:p>
        </w:tc>
        <w:tc>
          <w:tcPr>
            <w:tcW w:w="2500" w:type="pct"/>
            <w:tcBorders>
              <w:top w:val="single" w:sz="8" w:space="0" w:color="4F81BD"/>
              <w:left w:val="nil"/>
              <w:bottom w:val="single" w:sz="8" w:space="0" w:color="4F81BD"/>
              <w:right w:val="single" w:sz="8" w:space="0" w:color="4F81BD"/>
            </w:tcBorders>
            <w:hideMark/>
          </w:tcPr>
          <w:p w14:paraId="56079B82"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59240A08" w14:textId="77777777" w:rsidTr="00252E3E">
        <w:trPr>
          <w:trHeight w:val="340"/>
        </w:trPr>
        <w:tc>
          <w:tcPr>
            <w:tcW w:w="2500" w:type="pct"/>
            <w:tcBorders>
              <w:top w:val="nil"/>
              <w:left w:val="single" w:sz="8" w:space="0" w:color="4F81BD"/>
              <w:bottom w:val="nil"/>
              <w:right w:val="nil"/>
            </w:tcBorders>
            <w:hideMark/>
          </w:tcPr>
          <w:p w14:paraId="10F3906E" w14:textId="77777777" w:rsidR="00252E3E" w:rsidRDefault="00252E3E">
            <w:pPr>
              <w:autoSpaceDE w:val="0"/>
              <w:autoSpaceDN w:val="0"/>
              <w:adjustRightInd w:val="0"/>
              <w:rPr>
                <w:rFonts w:cstheme="minorHAnsi"/>
                <w:b/>
                <w:bCs/>
                <w:lang w:val="en-GB"/>
              </w:rPr>
            </w:pPr>
            <w:r>
              <w:rPr>
                <w:rFonts w:cstheme="minorHAnsi"/>
                <w:b/>
                <w:bCs/>
                <w:lang w:val="en-GB"/>
              </w:rPr>
              <w:t xml:space="preserve">Visual signage at the top of the building/office building </w:t>
            </w:r>
          </w:p>
        </w:tc>
        <w:tc>
          <w:tcPr>
            <w:tcW w:w="2500" w:type="pct"/>
            <w:tcBorders>
              <w:top w:val="nil"/>
              <w:left w:val="nil"/>
              <w:bottom w:val="nil"/>
              <w:right w:val="single" w:sz="8" w:space="0" w:color="4F81BD"/>
            </w:tcBorders>
            <w:hideMark/>
          </w:tcPr>
          <w:p w14:paraId="6AF87817"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0CE7F6FA"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56A1C286" w14:textId="77777777" w:rsidR="00252E3E" w:rsidRDefault="00252E3E">
            <w:pPr>
              <w:autoSpaceDE w:val="0"/>
              <w:autoSpaceDN w:val="0"/>
              <w:adjustRightInd w:val="0"/>
              <w:rPr>
                <w:rFonts w:cstheme="minorHAnsi"/>
                <w:b/>
                <w:bCs/>
                <w:lang w:val="en-GB"/>
              </w:rPr>
            </w:pPr>
            <w:r>
              <w:rPr>
                <w:rFonts w:cstheme="minorHAnsi"/>
                <w:b/>
                <w:bCs/>
                <w:lang w:val="en-GB"/>
              </w:rPr>
              <w:t xml:space="preserve">Ban on entering photo/video cameras and mobile devices </w:t>
            </w:r>
          </w:p>
        </w:tc>
        <w:tc>
          <w:tcPr>
            <w:tcW w:w="2500" w:type="pct"/>
            <w:tcBorders>
              <w:top w:val="single" w:sz="8" w:space="0" w:color="4F81BD"/>
              <w:left w:val="nil"/>
              <w:bottom w:val="single" w:sz="8" w:space="0" w:color="4F81BD"/>
              <w:right w:val="single" w:sz="8" w:space="0" w:color="4F81BD"/>
            </w:tcBorders>
            <w:hideMark/>
          </w:tcPr>
          <w:p w14:paraId="16B084EB"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3BA5FF21" w14:textId="77777777" w:rsidTr="00252E3E">
        <w:trPr>
          <w:trHeight w:val="340"/>
        </w:trPr>
        <w:tc>
          <w:tcPr>
            <w:tcW w:w="2500" w:type="pct"/>
            <w:tcBorders>
              <w:top w:val="nil"/>
              <w:left w:val="single" w:sz="8" w:space="0" w:color="4F81BD"/>
              <w:bottom w:val="nil"/>
              <w:right w:val="nil"/>
            </w:tcBorders>
            <w:hideMark/>
          </w:tcPr>
          <w:p w14:paraId="39FA92DD" w14:textId="77777777" w:rsidR="00252E3E" w:rsidRDefault="00252E3E">
            <w:pPr>
              <w:autoSpaceDE w:val="0"/>
              <w:autoSpaceDN w:val="0"/>
              <w:adjustRightInd w:val="0"/>
              <w:rPr>
                <w:rFonts w:cstheme="minorHAnsi"/>
                <w:b/>
                <w:bCs/>
                <w:lang w:val="en-GB"/>
              </w:rPr>
            </w:pPr>
            <w:r>
              <w:rPr>
                <w:rFonts w:cstheme="minorHAnsi"/>
                <w:b/>
                <w:bCs/>
                <w:lang w:val="en-GB"/>
              </w:rPr>
              <w:t xml:space="preserve">Protection of communication and electrical lines from direct physical contact (channels, elevated floors, etc.) </w:t>
            </w:r>
          </w:p>
        </w:tc>
        <w:tc>
          <w:tcPr>
            <w:tcW w:w="2500" w:type="pct"/>
            <w:tcBorders>
              <w:top w:val="nil"/>
              <w:left w:val="nil"/>
              <w:bottom w:val="nil"/>
              <w:right w:val="single" w:sz="8" w:space="0" w:color="4F81BD"/>
            </w:tcBorders>
            <w:hideMark/>
          </w:tcPr>
          <w:p w14:paraId="5CE0EB0B"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565ECD2C" w14:textId="77777777" w:rsidTr="00252E3E">
        <w:trPr>
          <w:trHeight w:val="340"/>
        </w:trPr>
        <w:tc>
          <w:tcPr>
            <w:tcW w:w="2500" w:type="pct"/>
            <w:tcBorders>
              <w:top w:val="single" w:sz="8" w:space="0" w:color="4F81BD"/>
              <w:left w:val="single" w:sz="8" w:space="0" w:color="4F81BD"/>
              <w:bottom w:val="single" w:sz="8" w:space="0" w:color="4F81BD"/>
              <w:right w:val="nil"/>
            </w:tcBorders>
            <w:hideMark/>
          </w:tcPr>
          <w:p w14:paraId="6A3971AC" w14:textId="77777777" w:rsidR="00252E3E" w:rsidRDefault="00252E3E">
            <w:pPr>
              <w:autoSpaceDE w:val="0"/>
              <w:autoSpaceDN w:val="0"/>
              <w:adjustRightInd w:val="0"/>
              <w:rPr>
                <w:rFonts w:cstheme="minorHAnsi"/>
                <w:b/>
                <w:bCs/>
                <w:lang w:val="en-GB"/>
              </w:rPr>
            </w:pPr>
            <w:r>
              <w:rPr>
                <w:rFonts w:cstheme="minorHAnsi"/>
                <w:b/>
                <w:bCs/>
                <w:lang w:val="en-GB"/>
              </w:rPr>
              <w:t xml:space="preserve">Protecting windows on lower floors using bars </w:t>
            </w:r>
          </w:p>
        </w:tc>
        <w:tc>
          <w:tcPr>
            <w:tcW w:w="2500" w:type="pct"/>
            <w:tcBorders>
              <w:top w:val="single" w:sz="8" w:space="0" w:color="4F81BD"/>
              <w:left w:val="nil"/>
              <w:bottom w:val="single" w:sz="8" w:space="0" w:color="4F81BD"/>
              <w:right w:val="single" w:sz="8" w:space="0" w:color="4F81BD"/>
            </w:tcBorders>
            <w:hideMark/>
          </w:tcPr>
          <w:p w14:paraId="38CAC7C6"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49312DB7" w14:textId="77777777" w:rsidTr="00252E3E">
        <w:trPr>
          <w:trHeight w:val="340"/>
        </w:trPr>
        <w:tc>
          <w:tcPr>
            <w:tcW w:w="2500" w:type="pct"/>
            <w:tcBorders>
              <w:top w:val="nil"/>
              <w:left w:val="single" w:sz="8" w:space="0" w:color="4F81BD"/>
              <w:bottom w:val="single" w:sz="8" w:space="0" w:color="4F81BD"/>
              <w:right w:val="nil"/>
            </w:tcBorders>
            <w:hideMark/>
          </w:tcPr>
          <w:p w14:paraId="0DF1ED73" w14:textId="77777777" w:rsidR="00252E3E" w:rsidRDefault="00252E3E">
            <w:pPr>
              <w:autoSpaceDE w:val="0"/>
              <w:autoSpaceDN w:val="0"/>
              <w:adjustRightInd w:val="0"/>
              <w:rPr>
                <w:rFonts w:cstheme="minorHAnsi"/>
                <w:b/>
                <w:bCs/>
                <w:lang w:val="en-GB"/>
              </w:rPr>
            </w:pPr>
            <w:r>
              <w:rPr>
                <w:rFonts w:cstheme="minorHAnsi"/>
                <w:b/>
                <w:bCs/>
                <w:lang w:val="en-GB"/>
              </w:rPr>
              <w:t xml:space="preserve">The protective fence around the business facility </w:t>
            </w:r>
          </w:p>
        </w:tc>
        <w:tc>
          <w:tcPr>
            <w:tcW w:w="2500" w:type="pct"/>
            <w:tcBorders>
              <w:top w:val="nil"/>
              <w:left w:val="nil"/>
              <w:bottom w:val="single" w:sz="8" w:space="0" w:color="4F81BD"/>
              <w:right w:val="single" w:sz="8" w:space="0" w:color="4F81BD"/>
            </w:tcBorders>
            <w:hideMark/>
          </w:tcPr>
          <w:p w14:paraId="152F0DCD" w14:textId="77777777" w:rsidR="00252E3E" w:rsidRDefault="00252E3E">
            <w:pPr>
              <w:autoSpaceDE w:val="0"/>
              <w:autoSpaceDN w:val="0"/>
              <w:adjustRightInd w:val="0"/>
              <w:rPr>
                <w:rFonts w:cstheme="minorHAnsi"/>
                <w:lang w:val="en-GB"/>
              </w:rPr>
            </w:pPr>
            <w:r>
              <w:rPr>
                <w:rFonts w:cstheme="minorHAnsi"/>
                <w:lang w:val="en-GB"/>
              </w:rPr>
              <w:t>No</w:t>
            </w:r>
          </w:p>
        </w:tc>
      </w:tr>
    </w:tbl>
    <w:p w14:paraId="7EB3A0D1" w14:textId="7836F5D3" w:rsidR="00252E3E" w:rsidRDefault="00252E3E" w:rsidP="00252E3E">
      <w:pPr>
        <w:pStyle w:val="Caption"/>
        <w:rPr>
          <w:lang w:val="en-GB"/>
        </w:rPr>
      </w:pPr>
      <w:bookmarkStart w:id="12" w:name="_Ref121221072"/>
      <w:bookmarkStart w:id="13" w:name="_Toc121222954"/>
      <w:r>
        <w:rPr>
          <w:lang w:val="en-GB"/>
        </w:rPr>
        <w:t xml:space="preserve">Table </w:t>
      </w:r>
      <w:r>
        <w:fldChar w:fldCharType="begin"/>
      </w:r>
      <w:r>
        <w:rPr>
          <w:lang w:val="en-GB"/>
        </w:rPr>
        <w:instrText xml:space="preserve"> SEQ Table \* ARABIC </w:instrText>
      </w:r>
      <w:r>
        <w:fldChar w:fldCharType="separate"/>
      </w:r>
      <w:r w:rsidR="0087430C">
        <w:rPr>
          <w:noProof/>
          <w:lang w:val="en-GB"/>
        </w:rPr>
        <w:t>3</w:t>
      </w:r>
      <w:r>
        <w:fldChar w:fldCharType="end"/>
      </w:r>
      <w:r>
        <w:rPr>
          <w:lang w:val="en-GB"/>
        </w:rPr>
        <w:t>: Security controls</w:t>
      </w:r>
      <w:bookmarkEnd w:id="12"/>
      <w:bookmarkEnd w:id="13"/>
    </w:p>
    <w:p w14:paraId="4C2D5BE0" w14:textId="3D7F7C99" w:rsidR="00252E3E" w:rsidRDefault="00252E3E" w:rsidP="00252E3E">
      <w:pPr>
        <w:rPr>
          <w:lang w:val="en-GB"/>
        </w:rPr>
      </w:pPr>
    </w:p>
    <w:tbl>
      <w:tblPr>
        <w:tblW w:w="0" w:type="auto"/>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369"/>
        <w:gridCol w:w="1134"/>
        <w:gridCol w:w="1275"/>
        <w:gridCol w:w="1134"/>
        <w:gridCol w:w="1276"/>
        <w:gridCol w:w="1100"/>
      </w:tblGrid>
      <w:tr w:rsidR="00252E3E" w14:paraId="3D273367" w14:textId="77777777" w:rsidTr="00252E3E">
        <w:tc>
          <w:tcPr>
            <w:tcW w:w="3369" w:type="dxa"/>
            <w:tcBorders>
              <w:top w:val="single" w:sz="8" w:space="0" w:color="4F81BD"/>
              <w:left w:val="single" w:sz="8" w:space="0" w:color="4F81BD"/>
              <w:bottom w:val="nil"/>
              <w:right w:val="nil"/>
            </w:tcBorders>
            <w:shd w:val="clear" w:color="auto" w:fill="4F81BD"/>
            <w:hideMark/>
          </w:tcPr>
          <w:p w14:paraId="032A7439" w14:textId="77777777" w:rsidR="00252E3E" w:rsidRDefault="00252E3E">
            <w:pPr>
              <w:autoSpaceDE w:val="0"/>
              <w:autoSpaceDN w:val="0"/>
              <w:adjustRightInd w:val="0"/>
              <w:rPr>
                <w:rFonts w:cstheme="minorHAnsi"/>
                <w:b/>
                <w:bCs/>
                <w:color w:val="FFFFFF"/>
                <w:lang w:val="en-GB"/>
              </w:rPr>
            </w:pPr>
            <w:r>
              <w:rPr>
                <w:rFonts w:cstheme="minorHAnsi"/>
                <w:b/>
                <w:bCs/>
                <w:color w:val="FFFFFF"/>
                <w:lang w:val="en-GB"/>
              </w:rPr>
              <w:lastRenderedPageBreak/>
              <w:t>Security Controls - Servers</w:t>
            </w:r>
          </w:p>
        </w:tc>
        <w:tc>
          <w:tcPr>
            <w:tcW w:w="1134" w:type="dxa"/>
            <w:tcBorders>
              <w:top w:val="single" w:sz="8" w:space="0" w:color="4F81BD"/>
              <w:left w:val="nil"/>
              <w:bottom w:val="nil"/>
              <w:right w:val="nil"/>
            </w:tcBorders>
            <w:shd w:val="clear" w:color="auto" w:fill="4F81BD"/>
            <w:hideMark/>
          </w:tcPr>
          <w:p w14:paraId="0EB96C00" w14:textId="77777777" w:rsidR="00252E3E" w:rsidRDefault="00252E3E">
            <w:pPr>
              <w:autoSpaceDE w:val="0"/>
              <w:autoSpaceDN w:val="0"/>
              <w:adjustRightInd w:val="0"/>
              <w:rPr>
                <w:rFonts w:cstheme="minorHAnsi"/>
                <w:b/>
                <w:bCs/>
                <w:color w:val="FFFFFF"/>
                <w:lang w:val="en-GB"/>
              </w:rPr>
            </w:pPr>
            <w:r>
              <w:rPr>
                <w:rFonts w:cstheme="minorHAnsi"/>
                <w:b/>
                <w:bCs/>
                <w:color w:val="FFFFFF"/>
                <w:lang w:val="en-GB"/>
              </w:rPr>
              <w:t>Web server</w:t>
            </w:r>
          </w:p>
        </w:tc>
        <w:tc>
          <w:tcPr>
            <w:tcW w:w="1275" w:type="dxa"/>
            <w:tcBorders>
              <w:top w:val="single" w:sz="8" w:space="0" w:color="4F81BD"/>
              <w:left w:val="nil"/>
              <w:bottom w:val="nil"/>
              <w:right w:val="nil"/>
            </w:tcBorders>
            <w:shd w:val="clear" w:color="auto" w:fill="4F81BD"/>
            <w:hideMark/>
          </w:tcPr>
          <w:p w14:paraId="7A7105CE" w14:textId="77777777" w:rsidR="00252E3E" w:rsidRDefault="00252E3E">
            <w:pPr>
              <w:autoSpaceDE w:val="0"/>
              <w:autoSpaceDN w:val="0"/>
              <w:adjustRightInd w:val="0"/>
              <w:rPr>
                <w:rFonts w:cstheme="minorHAnsi"/>
                <w:b/>
                <w:bCs/>
                <w:color w:val="FFFFFF"/>
                <w:lang w:val="en-GB"/>
              </w:rPr>
            </w:pPr>
            <w:r>
              <w:rPr>
                <w:rFonts w:cstheme="minorHAnsi"/>
                <w:b/>
                <w:bCs/>
                <w:color w:val="FFFFFF"/>
                <w:lang w:val="en-GB"/>
              </w:rPr>
              <w:t>Production App Server</w:t>
            </w:r>
          </w:p>
        </w:tc>
        <w:tc>
          <w:tcPr>
            <w:tcW w:w="1134" w:type="dxa"/>
            <w:tcBorders>
              <w:top w:val="single" w:sz="8" w:space="0" w:color="4F81BD"/>
              <w:left w:val="nil"/>
              <w:bottom w:val="nil"/>
              <w:right w:val="nil"/>
            </w:tcBorders>
            <w:shd w:val="clear" w:color="auto" w:fill="4F81BD"/>
            <w:hideMark/>
          </w:tcPr>
          <w:p w14:paraId="5CF89D74" w14:textId="77777777" w:rsidR="00252E3E" w:rsidRDefault="00252E3E">
            <w:pPr>
              <w:autoSpaceDE w:val="0"/>
              <w:autoSpaceDN w:val="0"/>
              <w:adjustRightInd w:val="0"/>
              <w:rPr>
                <w:rFonts w:cstheme="minorHAnsi"/>
                <w:b/>
                <w:bCs/>
                <w:color w:val="FFFFFF"/>
                <w:lang w:val="en-GB"/>
              </w:rPr>
            </w:pPr>
            <w:r>
              <w:rPr>
                <w:rFonts w:cstheme="minorHAnsi"/>
                <w:b/>
                <w:bCs/>
                <w:color w:val="FFFFFF"/>
                <w:lang w:val="en-GB"/>
              </w:rPr>
              <w:t>App Test Server</w:t>
            </w:r>
          </w:p>
        </w:tc>
        <w:tc>
          <w:tcPr>
            <w:tcW w:w="1276" w:type="dxa"/>
            <w:tcBorders>
              <w:top w:val="single" w:sz="8" w:space="0" w:color="4F81BD"/>
              <w:left w:val="nil"/>
              <w:bottom w:val="nil"/>
              <w:right w:val="nil"/>
            </w:tcBorders>
            <w:shd w:val="clear" w:color="auto" w:fill="4F81BD"/>
            <w:hideMark/>
          </w:tcPr>
          <w:p w14:paraId="48BD6174" w14:textId="77777777" w:rsidR="00252E3E" w:rsidRDefault="00252E3E">
            <w:pPr>
              <w:autoSpaceDE w:val="0"/>
              <w:autoSpaceDN w:val="0"/>
              <w:adjustRightInd w:val="0"/>
              <w:rPr>
                <w:rFonts w:cstheme="minorHAnsi"/>
                <w:b/>
                <w:bCs/>
                <w:color w:val="FFFFFF"/>
                <w:lang w:val="en-GB"/>
              </w:rPr>
            </w:pPr>
            <w:r>
              <w:rPr>
                <w:rFonts w:cstheme="minorHAnsi"/>
                <w:b/>
                <w:bCs/>
                <w:color w:val="FFFFFF"/>
                <w:lang w:val="en-GB"/>
              </w:rPr>
              <w:t xml:space="preserve">Production DB Server </w:t>
            </w:r>
          </w:p>
        </w:tc>
        <w:tc>
          <w:tcPr>
            <w:tcW w:w="1100" w:type="dxa"/>
            <w:tcBorders>
              <w:top w:val="single" w:sz="8" w:space="0" w:color="4F81BD"/>
              <w:left w:val="nil"/>
              <w:bottom w:val="nil"/>
              <w:right w:val="single" w:sz="8" w:space="0" w:color="4F81BD"/>
            </w:tcBorders>
            <w:shd w:val="clear" w:color="auto" w:fill="4F81BD"/>
            <w:hideMark/>
          </w:tcPr>
          <w:p w14:paraId="245071B7" w14:textId="77777777" w:rsidR="00252E3E" w:rsidRDefault="00252E3E">
            <w:pPr>
              <w:autoSpaceDE w:val="0"/>
              <w:autoSpaceDN w:val="0"/>
              <w:adjustRightInd w:val="0"/>
              <w:rPr>
                <w:rFonts w:cstheme="minorHAnsi"/>
                <w:b/>
                <w:bCs/>
                <w:color w:val="FFFFFF"/>
                <w:lang w:val="en-GB"/>
              </w:rPr>
            </w:pPr>
            <w:r>
              <w:rPr>
                <w:rFonts w:cstheme="minorHAnsi"/>
                <w:b/>
                <w:bCs/>
                <w:color w:val="FFFFFF"/>
                <w:lang w:val="en-GB"/>
              </w:rPr>
              <w:t>Test DB Server</w:t>
            </w:r>
          </w:p>
        </w:tc>
      </w:tr>
      <w:tr w:rsidR="00252E3E" w14:paraId="63CA8FE3" w14:textId="77777777" w:rsidTr="00252E3E">
        <w:tc>
          <w:tcPr>
            <w:tcW w:w="3369" w:type="dxa"/>
            <w:tcBorders>
              <w:top w:val="single" w:sz="8" w:space="0" w:color="4F81BD"/>
              <w:left w:val="single" w:sz="8" w:space="0" w:color="4F81BD"/>
              <w:bottom w:val="single" w:sz="8" w:space="0" w:color="4F81BD"/>
              <w:right w:val="nil"/>
            </w:tcBorders>
            <w:hideMark/>
          </w:tcPr>
          <w:p w14:paraId="23EBB98E" w14:textId="77777777" w:rsidR="00252E3E" w:rsidRDefault="00252E3E">
            <w:pPr>
              <w:autoSpaceDE w:val="0"/>
              <w:autoSpaceDN w:val="0"/>
              <w:adjustRightInd w:val="0"/>
              <w:rPr>
                <w:rFonts w:cstheme="minorHAnsi"/>
                <w:b/>
                <w:bCs/>
                <w:color w:val="333333"/>
                <w:highlight w:val="yellow"/>
                <w:lang w:val="en-GB"/>
              </w:rPr>
            </w:pPr>
            <w:r>
              <w:rPr>
                <w:rFonts w:cstheme="minorHAnsi"/>
                <w:b/>
                <w:bCs/>
                <w:highlight w:val="lightGray"/>
                <w:lang w:val="en-GB"/>
              </w:rPr>
              <w:t>Hardware</w:t>
            </w:r>
          </w:p>
        </w:tc>
        <w:tc>
          <w:tcPr>
            <w:tcW w:w="1134" w:type="dxa"/>
            <w:tcBorders>
              <w:top w:val="single" w:sz="8" w:space="0" w:color="4F81BD"/>
              <w:left w:val="nil"/>
              <w:bottom w:val="single" w:sz="8" w:space="0" w:color="4F81BD"/>
              <w:right w:val="nil"/>
            </w:tcBorders>
          </w:tcPr>
          <w:p w14:paraId="253A4CD6" w14:textId="77777777" w:rsidR="00252E3E" w:rsidRDefault="00252E3E">
            <w:pPr>
              <w:autoSpaceDE w:val="0"/>
              <w:autoSpaceDN w:val="0"/>
              <w:adjustRightInd w:val="0"/>
              <w:rPr>
                <w:rFonts w:cstheme="minorHAnsi"/>
                <w:lang w:val="en-GB"/>
              </w:rPr>
            </w:pPr>
          </w:p>
        </w:tc>
        <w:tc>
          <w:tcPr>
            <w:tcW w:w="1275" w:type="dxa"/>
            <w:tcBorders>
              <w:top w:val="single" w:sz="8" w:space="0" w:color="4F81BD"/>
              <w:left w:val="nil"/>
              <w:bottom w:val="single" w:sz="8" w:space="0" w:color="4F81BD"/>
              <w:right w:val="nil"/>
            </w:tcBorders>
          </w:tcPr>
          <w:p w14:paraId="48A275D3" w14:textId="77777777" w:rsidR="00252E3E" w:rsidRDefault="00252E3E">
            <w:pPr>
              <w:autoSpaceDE w:val="0"/>
              <w:autoSpaceDN w:val="0"/>
              <w:adjustRightInd w:val="0"/>
              <w:rPr>
                <w:rFonts w:cstheme="minorHAnsi"/>
                <w:lang w:val="en-GB"/>
              </w:rPr>
            </w:pPr>
          </w:p>
        </w:tc>
        <w:tc>
          <w:tcPr>
            <w:tcW w:w="1134" w:type="dxa"/>
            <w:tcBorders>
              <w:top w:val="single" w:sz="8" w:space="0" w:color="4F81BD"/>
              <w:left w:val="nil"/>
              <w:bottom w:val="single" w:sz="8" w:space="0" w:color="4F81BD"/>
              <w:right w:val="nil"/>
            </w:tcBorders>
          </w:tcPr>
          <w:p w14:paraId="1B8EEF74" w14:textId="77777777" w:rsidR="00252E3E" w:rsidRDefault="00252E3E">
            <w:pPr>
              <w:autoSpaceDE w:val="0"/>
              <w:autoSpaceDN w:val="0"/>
              <w:adjustRightInd w:val="0"/>
              <w:rPr>
                <w:rFonts w:cstheme="minorHAnsi"/>
                <w:lang w:val="en-GB"/>
              </w:rPr>
            </w:pPr>
          </w:p>
        </w:tc>
        <w:tc>
          <w:tcPr>
            <w:tcW w:w="1276" w:type="dxa"/>
            <w:tcBorders>
              <w:top w:val="single" w:sz="8" w:space="0" w:color="4F81BD"/>
              <w:left w:val="nil"/>
              <w:bottom w:val="single" w:sz="8" w:space="0" w:color="4F81BD"/>
              <w:right w:val="nil"/>
            </w:tcBorders>
          </w:tcPr>
          <w:p w14:paraId="5584F9C6" w14:textId="77777777" w:rsidR="00252E3E" w:rsidRDefault="00252E3E">
            <w:pPr>
              <w:autoSpaceDE w:val="0"/>
              <w:autoSpaceDN w:val="0"/>
              <w:adjustRightInd w:val="0"/>
              <w:rPr>
                <w:rFonts w:cstheme="minorHAnsi"/>
                <w:lang w:val="en-GB"/>
              </w:rPr>
            </w:pPr>
          </w:p>
        </w:tc>
        <w:tc>
          <w:tcPr>
            <w:tcW w:w="1100" w:type="dxa"/>
            <w:tcBorders>
              <w:top w:val="single" w:sz="8" w:space="0" w:color="4F81BD"/>
              <w:left w:val="nil"/>
              <w:bottom w:val="single" w:sz="8" w:space="0" w:color="4F81BD"/>
              <w:right w:val="single" w:sz="8" w:space="0" w:color="4F81BD"/>
            </w:tcBorders>
          </w:tcPr>
          <w:p w14:paraId="696F0974" w14:textId="77777777" w:rsidR="00252E3E" w:rsidRDefault="00252E3E">
            <w:pPr>
              <w:autoSpaceDE w:val="0"/>
              <w:autoSpaceDN w:val="0"/>
              <w:adjustRightInd w:val="0"/>
              <w:rPr>
                <w:rFonts w:cstheme="minorHAnsi"/>
                <w:lang w:val="en-GB"/>
              </w:rPr>
            </w:pPr>
          </w:p>
        </w:tc>
      </w:tr>
      <w:tr w:rsidR="00252E3E" w14:paraId="1109A2B2" w14:textId="77777777" w:rsidTr="00252E3E">
        <w:tc>
          <w:tcPr>
            <w:tcW w:w="3369" w:type="dxa"/>
            <w:tcBorders>
              <w:top w:val="nil"/>
              <w:left w:val="single" w:sz="8" w:space="0" w:color="4F81BD"/>
              <w:bottom w:val="nil"/>
              <w:right w:val="nil"/>
            </w:tcBorders>
            <w:hideMark/>
          </w:tcPr>
          <w:p w14:paraId="6CFEF51E" w14:textId="77777777" w:rsidR="00252E3E" w:rsidRDefault="00252E3E">
            <w:pPr>
              <w:autoSpaceDE w:val="0"/>
              <w:autoSpaceDN w:val="0"/>
              <w:adjustRightInd w:val="0"/>
              <w:rPr>
                <w:rFonts w:cstheme="minorHAnsi"/>
                <w:b/>
                <w:bCs/>
                <w:lang w:val="en-GB"/>
              </w:rPr>
            </w:pPr>
            <w:r>
              <w:rPr>
                <w:rFonts w:cstheme="minorHAnsi"/>
                <w:b/>
                <w:bCs/>
                <w:lang w:val="en-GB"/>
              </w:rPr>
              <w:t xml:space="preserve">Adequate placement of equipment in communication /server cabinets </w:t>
            </w:r>
          </w:p>
        </w:tc>
        <w:tc>
          <w:tcPr>
            <w:tcW w:w="1134" w:type="dxa"/>
            <w:tcBorders>
              <w:top w:val="nil"/>
              <w:left w:val="nil"/>
              <w:bottom w:val="nil"/>
              <w:right w:val="nil"/>
            </w:tcBorders>
            <w:hideMark/>
          </w:tcPr>
          <w:p w14:paraId="0C0E7132"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5" w:type="dxa"/>
            <w:tcBorders>
              <w:top w:val="nil"/>
              <w:left w:val="nil"/>
              <w:bottom w:val="nil"/>
              <w:right w:val="nil"/>
            </w:tcBorders>
            <w:hideMark/>
          </w:tcPr>
          <w:p w14:paraId="211930DB"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34" w:type="dxa"/>
            <w:tcBorders>
              <w:top w:val="nil"/>
              <w:left w:val="nil"/>
              <w:bottom w:val="nil"/>
              <w:right w:val="nil"/>
            </w:tcBorders>
            <w:hideMark/>
          </w:tcPr>
          <w:p w14:paraId="5E74030B"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nil"/>
              <w:left w:val="nil"/>
              <w:bottom w:val="nil"/>
              <w:right w:val="nil"/>
            </w:tcBorders>
            <w:hideMark/>
          </w:tcPr>
          <w:p w14:paraId="23A5B3C2"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00" w:type="dxa"/>
            <w:tcBorders>
              <w:top w:val="nil"/>
              <w:left w:val="nil"/>
              <w:bottom w:val="nil"/>
              <w:right w:val="single" w:sz="8" w:space="0" w:color="4F81BD"/>
            </w:tcBorders>
            <w:hideMark/>
          </w:tcPr>
          <w:p w14:paraId="26EDEF7F"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28EAC492" w14:textId="77777777" w:rsidTr="00252E3E">
        <w:tc>
          <w:tcPr>
            <w:tcW w:w="3369" w:type="dxa"/>
            <w:tcBorders>
              <w:top w:val="single" w:sz="8" w:space="0" w:color="4F81BD"/>
              <w:left w:val="single" w:sz="8" w:space="0" w:color="4F81BD"/>
              <w:bottom w:val="single" w:sz="8" w:space="0" w:color="4F81BD"/>
              <w:right w:val="nil"/>
            </w:tcBorders>
            <w:hideMark/>
          </w:tcPr>
          <w:p w14:paraId="39B34C0C" w14:textId="77777777" w:rsidR="00252E3E" w:rsidRDefault="00252E3E">
            <w:pPr>
              <w:autoSpaceDE w:val="0"/>
              <w:autoSpaceDN w:val="0"/>
              <w:adjustRightInd w:val="0"/>
              <w:rPr>
                <w:rFonts w:cstheme="minorHAnsi"/>
                <w:b/>
                <w:bCs/>
                <w:lang w:val="en-GB"/>
              </w:rPr>
            </w:pPr>
            <w:r>
              <w:rPr>
                <w:rFonts w:cstheme="minorHAnsi"/>
                <w:b/>
                <w:bCs/>
                <w:lang w:val="en-GB"/>
              </w:rPr>
              <w:t xml:space="preserve">Manufacturer/supplier warranty </w:t>
            </w:r>
          </w:p>
        </w:tc>
        <w:tc>
          <w:tcPr>
            <w:tcW w:w="1134" w:type="dxa"/>
            <w:tcBorders>
              <w:top w:val="single" w:sz="8" w:space="0" w:color="4F81BD"/>
              <w:left w:val="nil"/>
              <w:bottom w:val="single" w:sz="8" w:space="0" w:color="4F81BD"/>
              <w:right w:val="nil"/>
            </w:tcBorders>
            <w:hideMark/>
          </w:tcPr>
          <w:p w14:paraId="2E7949D8"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5" w:type="dxa"/>
            <w:tcBorders>
              <w:top w:val="single" w:sz="8" w:space="0" w:color="4F81BD"/>
              <w:left w:val="nil"/>
              <w:bottom w:val="single" w:sz="8" w:space="0" w:color="4F81BD"/>
              <w:right w:val="nil"/>
            </w:tcBorders>
            <w:hideMark/>
          </w:tcPr>
          <w:p w14:paraId="7E12A301"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34" w:type="dxa"/>
            <w:tcBorders>
              <w:top w:val="single" w:sz="8" w:space="0" w:color="4F81BD"/>
              <w:left w:val="nil"/>
              <w:bottom w:val="single" w:sz="8" w:space="0" w:color="4F81BD"/>
              <w:right w:val="nil"/>
            </w:tcBorders>
            <w:hideMark/>
          </w:tcPr>
          <w:p w14:paraId="2C045EC4"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single" w:sz="8" w:space="0" w:color="4F81BD"/>
              <w:left w:val="nil"/>
              <w:bottom w:val="single" w:sz="8" w:space="0" w:color="4F81BD"/>
              <w:right w:val="nil"/>
            </w:tcBorders>
            <w:hideMark/>
          </w:tcPr>
          <w:p w14:paraId="3EB4535B"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00" w:type="dxa"/>
            <w:tcBorders>
              <w:top w:val="single" w:sz="8" w:space="0" w:color="4F81BD"/>
              <w:left w:val="nil"/>
              <w:bottom w:val="single" w:sz="8" w:space="0" w:color="4F81BD"/>
              <w:right w:val="single" w:sz="8" w:space="0" w:color="4F81BD"/>
            </w:tcBorders>
            <w:hideMark/>
          </w:tcPr>
          <w:p w14:paraId="26EE8ED8"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5B67AAE2" w14:textId="77777777" w:rsidTr="00252E3E">
        <w:tc>
          <w:tcPr>
            <w:tcW w:w="3369" w:type="dxa"/>
            <w:tcBorders>
              <w:top w:val="nil"/>
              <w:left w:val="single" w:sz="8" w:space="0" w:color="4F81BD"/>
              <w:bottom w:val="nil"/>
              <w:right w:val="nil"/>
            </w:tcBorders>
            <w:hideMark/>
          </w:tcPr>
          <w:p w14:paraId="5183CF2F" w14:textId="77777777" w:rsidR="00252E3E" w:rsidRDefault="00252E3E">
            <w:pPr>
              <w:autoSpaceDE w:val="0"/>
              <w:autoSpaceDN w:val="0"/>
              <w:adjustRightInd w:val="0"/>
              <w:rPr>
                <w:rFonts w:cstheme="minorHAnsi"/>
                <w:b/>
                <w:bCs/>
                <w:lang w:val="en-GB"/>
              </w:rPr>
            </w:pPr>
            <w:r>
              <w:rPr>
                <w:rFonts w:cstheme="minorHAnsi"/>
                <w:b/>
                <w:bCs/>
                <w:lang w:val="en-GB"/>
              </w:rPr>
              <w:t xml:space="preserve">Mandatory locking of communication/server cabinets </w:t>
            </w:r>
          </w:p>
        </w:tc>
        <w:tc>
          <w:tcPr>
            <w:tcW w:w="1134" w:type="dxa"/>
            <w:tcBorders>
              <w:top w:val="nil"/>
              <w:left w:val="nil"/>
              <w:bottom w:val="nil"/>
              <w:right w:val="nil"/>
            </w:tcBorders>
            <w:hideMark/>
          </w:tcPr>
          <w:p w14:paraId="48B0161D" w14:textId="77777777" w:rsidR="00252E3E" w:rsidRDefault="00252E3E">
            <w:pPr>
              <w:autoSpaceDE w:val="0"/>
              <w:autoSpaceDN w:val="0"/>
              <w:adjustRightInd w:val="0"/>
              <w:rPr>
                <w:rFonts w:cstheme="minorHAnsi"/>
                <w:lang w:val="en-GB"/>
              </w:rPr>
            </w:pPr>
            <w:r>
              <w:rPr>
                <w:rFonts w:cstheme="minorHAnsi"/>
                <w:lang w:val="en-GB"/>
              </w:rPr>
              <w:t>No</w:t>
            </w:r>
          </w:p>
        </w:tc>
        <w:tc>
          <w:tcPr>
            <w:tcW w:w="1275" w:type="dxa"/>
            <w:tcBorders>
              <w:top w:val="nil"/>
              <w:left w:val="nil"/>
              <w:bottom w:val="nil"/>
              <w:right w:val="nil"/>
            </w:tcBorders>
            <w:hideMark/>
          </w:tcPr>
          <w:p w14:paraId="264D40C9"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134" w:type="dxa"/>
            <w:tcBorders>
              <w:top w:val="nil"/>
              <w:left w:val="nil"/>
              <w:bottom w:val="nil"/>
              <w:right w:val="nil"/>
            </w:tcBorders>
            <w:hideMark/>
          </w:tcPr>
          <w:p w14:paraId="7CBB2839"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276" w:type="dxa"/>
            <w:tcBorders>
              <w:top w:val="nil"/>
              <w:left w:val="nil"/>
              <w:bottom w:val="nil"/>
              <w:right w:val="nil"/>
            </w:tcBorders>
            <w:hideMark/>
          </w:tcPr>
          <w:p w14:paraId="3302FE4E"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100" w:type="dxa"/>
            <w:tcBorders>
              <w:top w:val="nil"/>
              <w:left w:val="nil"/>
              <w:bottom w:val="nil"/>
              <w:right w:val="single" w:sz="8" w:space="0" w:color="4F81BD"/>
            </w:tcBorders>
            <w:hideMark/>
          </w:tcPr>
          <w:p w14:paraId="14E2C9E2" w14:textId="77777777" w:rsidR="00252E3E" w:rsidRDefault="00252E3E">
            <w:pPr>
              <w:autoSpaceDE w:val="0"/>
              <w:autoSpaceDN w:val="0"/>
              <w:adjustRightInd w:val="0"/>
              <w:rPr>
                <w:rFonts w:cstheme="minorHAnsi"/>
                <w:lang w:val="en-GB"/>
              </w:rPr>
            </w:pPr>
            <w:r>
              <w:rPr>
                <w:rFonts w:cstheme="minorHAnsi"/>
                <w:lang w:val="en-GB"/>
              </w:rPr>
              <w:t xml:space="preserve"> No</w:t>
            </w:r>
          </w:p>
        </w:tc>
      </w:tr>
      <w:tr w:rsidR="00252E3E" w14:paraId="44822194" w14:textId="77777777" w:rsidTr="00252E3E">
        <w:tc>
          <w:tcPr>
            <w:tcW w:w="3369" w:type="dxa"/>
            <w:tcBorders>
              <w:top w:val="single" w:sz="8" w:space="0" w:color="4F81BD"/>
              <w:left w:val="single" w:sz="8" w:space="0" w:color="4F81BD"/>
              <w:bottom w:val="single" w:sz="8" w:space="0" w:color="4F81BD"/>
              <w:right w:val="nil"/>
            </w:tcBorders>
            <w:hideMark/>
          </w:tcPr>
          <w:p w14:paraId="33137A64" w14:textId="77777777" w:rsidR="00252E3E" w:rsidRDefault="00252E3E">
            <w:pPr>
              <w:autoSpaceDE w:val="0"/>
              <w:autoSpaceDN w:val="0"/>
              <w:adjustRightInd w:val="0"/>
              <w:rPr>
                <w:rFonts w:cstheme="minorHAnsi"/>
                <w:b/>
                <w:bCs/>
                <w:lang w:val="en-GB"/>
              </w:rPr>
            </w:pPr>
            <w:r>
              <w:rPr>
                <w:rFonts w:cstheme="minorHAnsi"/>
                <w:b/>
                <w:bCs/>
                <w:lang w:val="en-GB"/>
              </w:rPr>
              <w:t xml:space="preserve">Equipment insurance against theft </w:t>
            </w:r>
          </w:p>
        </w:tc>
        <w:tc>
          <w:tcPr>
            <w:tcW w:w="1134" w:type="dxa"/>
            <w:tcBorders>
              <w:top w:val="single" w:sz="8" w:space="0" w:color="4F81BD"/>
              <w:left w:val="nil"/>
              <w:bottom w:val="single" w:sz="8" w:space="0" w:color="4F81BD"/>
              <w:right w:val="nil"/>
            </w:tcBorders>
            <w:hideMark/>
          </w:tcPr>
          <w:p w14:paraId="0D4B2373" w14:textId="77777777" w:rsidR="00252E3E" w:rsidRDefault="00252E3E">
            <w:pPr>
              <w:autoSpaceDE w:val="0"/>
              <w:autoSpaceDN w:val="0"/>
              <w:adjustRightInd w:val="0"/>
              <w:rPr>
                <w:rFonts w:cstheme="minorHAnsi"/>
                <w:lang w:val="en-GB"/>
              </w:rPr>
            </w:pPr>
            <w:r>
              <w:rPr>
                <w:rFonts w:cstheme="minorHAnsi"/>
                <w:lang w:val="en-GB"/>
              </w:rPr>
              <w:t>No</w:t>
            </w:r>
          </w:p>
        </w:tc>
        <w:tc>
          <w:tcPr>
            <w:tcW w:w="1275" w:type="dxa"/>
            <w:tcBorders>
              <w:top w:val="single" w:sz="8" w:space="0" w:color="4F81BD"/>
              <w:left w:val="nil"/>
              <w:bottom w:val="single" w:sz="8" w:space="0" w:color="4F81BD"/>
              <w:right w:val="nil"/>
            </w:tcBorders>
            <w:hideMark/>
          </w:tcPr>
          <w:p w14:paraId="169BB371"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134" w:type="dxa"/>
            <w:tcBorders>
              <w:top w:val="single" w:sz="8" w:space="0" w:color="4F81BD"/>
              <w:left w:val="nil"/>
              <w:bottom w:val="single" w:sz="8" w:space="0" w:color="4F81BD"/>
              <w:right w:val="nil"/>
            </w:tcBorders>
            <w:hideMark/>
          </w:tcPr>
          <w:p w14:paraId="6E3FC685"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276" w:type="dxa"/>
            <w:tcBorders>
              <w:top w:val="single" w:sz="8" w:space="0" w:color="4F81BD"/>
              <w:left w:val="nil"/>
              <w:bottom w:val="single" w:sz="8" w:space="0" w:color="4F81BD"/>
              <w:right w:val="nil"/>
            </w:tcBorders>
            <w:hideMark/>
          </w:tcPr>
          <w:p w14:paraId="1FAFDFAB"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100" w:type="dxa"/>
            <w:tcBorders>
              <w:top w:val="single" w:sz="8" w:space="0" w:color="4F81BD"/>
              <w:left w:val="nil"/>
              <w:bottom w:val="single" w:sz="8" w:space="0" w:color="4F81BD"/>
              <w:right w:val="single" w:sz="8" w:space="0" w:color="4F81BD"/>
            </w:tcBorders>
            <w:hideMark/>
          </w:tcPr>
          <w:p w14:paraId="392466A2" w14:textId="77777777" w:rsidR="00252E3E" w:rsidRDefault="00252E3E">
            <w:pPr>
              <w:autoSpaceDE w:val="0"/>
              <w:autoSpaceDN w:val="0"/>
              <w:adjustRightInd w:val="0"/>
              <w:rPr>
                <w:rFonts w:cstheme="minorHAnsi"/>
                <w:lang w:val="en-GB"/>
              </w:rPr>
            </w:pPr>
            <w:r>
              <w:rPr>
                <w:rFonts w:cstheme="minorHAnsi"/>
                <w:lang w:val="en-GB"/>
              </w:rPr>
              <w:t xml:space="preserve"> No</w:t>
            </w:r>
          </w:p>
        </w:tc>
      </w:tr>
      <w:tr w:rsidR="00252E3E" w14:paraId="06CF6B63" w14:textId="77777777" w:rsidTr="00252E3E">
        <w:tc>
          <w:tcPr>
            <w:tcW w:w="3369" w:type="dxa"/>
            <w:tcBorders>
              <w:top w:val="nil"/>
              <w:left w:val="single" w:sz="8" w:space="0" w:color="4F81BD"/>
              <w:bottom w:val="nil"/>
              <w:right w:val="nil"/>
            </w:tcBorders>
            <w:hideMark/>
          </w:tcPr>
          <w:p w14:paraId="4F4F049B" w14:textId="77777777" w:rsidR="00252E3E" w:rsidRDefault="00252E3E">
            <w:pPr>
              <w:autoSpaceDE w:val="0"/>
              <w:autoSpaceDN w:val="0"/>
              <w:adjustRightInd w:val="0"/>
              <w:rPr>
                <w:rFonts w:cstheme="minorHAnsi"/>
                <w:b/>
                <w:bCs/>
                <w:lang w:val="en-GB"/>
              </w:rPr>
            </w:pPr>
            <w:r>
              <w:rPr>
                <w:rFonts w:cstheme="minorHAnsi"/>
                <w:b/>
                <w:bCs/>
                <w:lang w:val="en-GB"/>
              </w:rPr>
              <w:t xml:space="preserve">Possession of a replacement/redundant device (offline) </w:t>
            </w:r>
          </w:p>
        </w:tc>
        <w:tc>
          <w:tcPr>
            <w:tcW w:w="1134" w:type="dxa"/>
            <w:tcBorders>
              <w:top w:val="nil"/>
              <w:left w:val="nil"/>
              <w:bottom w:val="nil"/>
              <w:right w:val="nil"/>
            </w:tcBorders>
            <w:hideMark/>
          </w:tcPr>
          <w:p w14:paraId="25707FFB" w14:textId="77777777" w:rsidR="00252E3E" w:rsidRDefault="00252E3E">
            <w:pPr>
              <w:autoSpaceDE w:val="0"/>
              <w:autoSpaceDN w:val="0"/>
              <w:adjustRightInd w:val="0"/>
              <w:rPr>
                <w:rFonts w:cstheme="minorHAnsi"/>
                <w:lang w:val="en-GB"/>
              </w:rPr>
            </w:pPr>
            <w:r>
              <w:rPr>
                <w:rFonts w:cstheme="minorHAnsi"/>
                <w:lang w:val="en-GB"/>
              </w:rPr>
              <w:t>No</w:t>
            </w:r>
          </w:p>
        </w:tc>
        <w:tc>
          <w:tcPr>
            <w:tcW w:w="1275" w:type="dxa"/>
            <w:tcBorders>
              <w:top w:val="nil"/>
              <w:left w:val="nil"/>
              <w:bottom w:val="nil"/>
              <w:right w:val="nil"/>
            </w:tcBorders>
            <w:hideMark/>
          </w:tcPr>
          <w:p w14:paraId="67EA9992"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134" w:type="dxa"/>
            <w:tcBorders>
              <w:top w:val="nil"/>
              <w:left w:val="nil"/>
              <w:bottom w:val="nil"/>
              <w:right w:val="nil"/>
            </w:tcBorders>
            <w:hideMark/>
          </w:tcPr>
          <w:p w14:paraId="2E126AA1"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276" w:type="dxa"/>
            <w:tcBorders>
              <w:top w:val="nil"/>
              <w:left w:val="nil"/>
              <w:bottom w:val="nil"/>
              <w:right w:val="nil"/>
            </w:tcBorders>
            <w:hideMark/>
          </w:tcPr>
          <w:p w14:paraId="13916E3E"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100" w:type="dxa"/>
            <w:tcBorders>
              <w:top w:val="nil"/>
              <w:left w:val="nil"/>
              <w:bottom w:val="nil"/>
              <w:right w:val="single" w:sz="8" w:space="0" w:color="4F81BD"/>
            </w:tcBorders>
            <w:hideMark/>
          </w:tcPr>
          <w:p w14:paraId="4D3F0C80" w14:textId="77777777" w:rsidR="00252E3E" w:rsidRDefault="00252E3E">
            <w:pPr>
              <w:autoSpaceDE w:val="0"/>
              <w:autoSpaceDN w:val="0"/>
              <w:adjustRightInd w:val="0"/>
              <w:rPr>
                <w:rFonts w:cstheme="minorHAnsi"/>
                <w:lang w:val="en-GB"/>
              </w:rPr>
            </w:pPr>
            <w:r>
              <w:rPr>
                <w:rFonts w:cstheme="minorHAnsi"/>
                <w:lang w:val="en-GB"/>
              </w:rPr>
              <w:t xml:space="preserve"> No</w:t>
            </w:r>
          </w:p>
        </w:tc>
      </w:tr>
      <w:tr w:rsidR="00252E3E" w14:paraId="01750A14" w14:textId="77777777" w:rsidTr="00252E3E">
        <w:tc>
          <w:tcPr>
            <w:tcW w:w="3369" w:type="dxa"/>
            <w:tcBorders>
              <w:top w:val="single" w:sz="8" w:space="0" w:color="4F81BD"/>
              <w:left w:val="single" w:sz="8" w:space="0" w:color="4F81BD"/>
              <w:bottom w:val="single" w:sz="8" w:space="0" w:color="4F81BD"/>
              <w:right w:val="nil"/>
            </w:tcBorders>
            <w:hideMark/>
          </w:tcPr>
          <w:p w14:paraId="5E57631F" w14:textId="77777777" w:rsidR="00252E3E" w:rsidRDefault="00252E3E">
            <w:pPr>
              <w:autoSpaceDE w:val="0"/>
              <w:autoSpaceDN w:val="0"/>
              <w:adjustRightInd w:val="0"/>
              <w:rPr>
                <w:rFonts w:cstheme="minorHAnsi"/>
                <w:b/>
                <w:bCs/>
                <w:lang w:val="en-GB"/>
              </w:rPr>
            </w:pPr>
            <w:r>
              <w:rPr>
                <w:rFonts w:cstheme="minorHAnsi"/>
                <w:b/>
                <w:bCs/>
                <w:lang w:val="en-GB"/>
              </w:rPr>
              <w:t xml:space="preserve">Having a configuration with redundant hot-swap components </w:t>
            </w:r>
          </w:p>
        </w:tc>
        <w:tc>
          <w:tcPr>
            <w:tcW w:w="1134" w:type="dxa"/>
            <w:tcBorders>
              <w:top w:val="single" w:sz="8" w:space="0" w:color="4F81BD"/>
              <w:left w:val="nil"/>
              <w:bottom w:val="single" w:sz="8" w:space="0" w:color="4F81BD"/>
              <w:right w:val="nil"/>
            </w:tcBorders>
            <w:hideMark/>
          </w:tcPr>
          <w:p w14:paraId="598271E7"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single" w:sz="8" w:space="0" w:color="4F81BD"/>
              <w:left w:val="nil"/>
              <w:bottom w:val="single" w:sz="8" w:space="0" w:color="4F81BD"/>
              <w:right w:val="nil"/>
            </w:tcBorders>
            <w:hideMark/>
          </w:tcPr>
          <w:p w14:paraId="7C589C5B"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single" w:sz="8" w:space="0" w:color="4F81BD"/>
              <w:left w:val="nil"/>
              <w:bottom w:val="single" w:sz="8" w:space="0" w:color="4F81BD"/>
              <w:right w:val="nil"/>
            </w:tcBorders>
            <w:hideMark/>
          </w:tcPr>
          <w:p w14:paraId="6E734F69"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single" w:sz="8" w:space="0" w:color="4F81BD"/>
              <w:left w:val="nil"/>
              <w:bottom w:val="single" w:sz="8" w:space="0" w:color="4F81BD"/>
              <w:right w:val="nil"/>
            </w:tcBorders>
            <w:hideMark/>
          </w:tcPr>
          <w:p w14:paraId="58BA4ED4" w14:textId="77777777" w:rsidR="00252E3E" w:rsidRDefault="00252E3E">
            <w:pPr>
              <w:autoSpaceDE w:val="0"/>
              <w:autoSpaceDN w:val="0"/>
              <w:adjustRightInd w:val="0"/>
              <w:rPr>
                <w:rFonts w:cstheme="minorHAnsi"/>
                <w:lang w:val="en-GB"/>
              </w:rPr>
            </w:pPr>
            <w:r>
              <w:rPr>
                <w:rFonts w:cstheme="minorHAnsi"/>
                <w:lang w:val="en-GB"/>
              </w:rPr>
              <w:t>No</w:t>
            </w:r>
          </w:p>
        </w:tc>
        <w:tc>
          <w:tcPr>
            <w:tcW w:w="1100" w:type="dxa"/>
            <w:tcBorders>
              <w:top w:val="single" w:sz="8" w:space="0" w:color="4F81BD"/>
              <w:left w:val="nil"/>
              <w:bottom w:val="single" w:sz="8" w:space="0" w:color="4F81BD"/>
              <w:right w:val="single" w:sz="8" w:space="0" w:color="4F81BD"/>
            </w:tcBorders>
            <w:hideMark/>
          </w:tcPr>
          <w:p w14:paraId="7E6EF334" w14:textId="77777777" w:rsidR="00252E3E" w:rsidRDefault="00252E3E">
            <w:pPr>
              <w:autoSpaceDE w:val="0"/>
              <w:autoSpaceDN w:val="0"/>
              <w:adjustRightInd w:val="0"/>
              <w:rPr>
                <w:rFonts w:cstheme="minorHAnsi"/>
                <w:lang w:val="en-GB"/>
              </w:rPr>
            </w:pPr>
            <w:r>
              <w:rPr>
                <w:rFonts w:cstheme="minorHAnsi"/>
                <w:lang w:val="en-GB"/>
              </w:rPr>
              <w:t xml:space="preserve"> Yes</w:t>
            </w:r>
          </w:p>
        </w:tc>
      </w:tr>
      <w:tr w:rsidR="00252E3E" w14:paraId="526C517C" w14:textId="77777777" w:rsidTr="00252E3E">
        <w:tc>
          <w:tcPr>
            <w:tcW w:w="3369" w:type="dxa"/>
            <w:tcBorders>
              <w:top w:val="nil"/>
              <w:left w:val="single" w:sz="8" w:space="0" w:color="4F81BD"/>
              <w:bottom w:val="nil"/>
              <w:right w:val="nil"/>
            </w:tcBorders>
            <w:hideMark/>
          </w:tcPr>
          <w:p w14:paraId="0210623C" w14:textId="77777777" w:rsidR="00252E3E" w:rsidRDefault="00252E3E">
            <w:pPr>
              <w:autoSpaceDE w:val="0"/>
              <w:autoSpaceDN w:val="0"/>
              <w:adjustRightInd w:val="0"/>
              <w:rPr>
                <w:rFonts w:cstheme="minorHAnsi"/>
                <w:b/>
                <w:bCs/>
                <w:lang w:val="en-GB"/>
              </w:rPr>
            </w:pPr>
            <w:r>
              <w:rPr>
                <w:rFonts w:cstheme="minorHAnsi"/>
                <w:b/>
                <w:bCs/>
                <w:lang w:val="en-GB"/>
              </w:rPr>
              <w:t xml:space="preserve">Replacement/redundant device in failover mode (online) </w:t>
            </w:r>
          </w:p>
        </w:tc>
        <w:tc>
          <w:tcPr>
            <w:tcW w:w="1134" w:type="dxa"/>
            <w:tcBorders>
              <w:top w:val="nil"/>
              <w:left w:val="nil"/>
              <w:bottom w:val="nil"/>
              <w:right w:val="nil"/>
            </w:tcBorders>
            <w:hideMark/>
          </w:tcPr>
          <w:p w14:paraId="4995376B" w14:textId="77777777" w:rsidR="00252E3E" w:rsidRDefault="00252E3E">
            <w:pPr>
              <w:autoSpaceDE w:val="0"/>
              <w:autoSpaceDN w:val="0"/>
              <w:adjustRightInd w:val="0"/>
              <w:rPr>
                <w:rFonts w:cstheme="minorHAnsi"/>
                <w:lang w:val="en-GB"/>
              </w:rPr>
            </w:pPr>
            <w:r>
              <w:rPr>
                <w:rFonts w:cstheme="minorHAnsi"/>
                <w:lang w:val="en-GB"/>
              </w:rPr>
              <w:t>No</w:t>
            </w:r>
          </w:p>
        </w:tc>
        <w:tc>
          <w:tcPr>
            <w:tcW w:w="1275" w:type="dxa"/>
            <w:tcBorders>
              <w:top w:val="nil"/>
              <w:left w:val="nil"/>
              <w:bottom w:val="nil"/>
              <w:right w:val="nil"/>
            </w:tcBorders>
            <w:hideMark/>
          </w:tcPr>
          <w:p w14:paraId="7C7BDBDE" w14:textId="77777777" w:rsidR="00252E3E" w:rsidRDefault="00252E3E">
            <w:pPr>
              <w:autoSpaceDE w:val="0"/>
              <w:autoSpaceDN w:val="0"/>
              <w:adjustRightInd w:val="0"/>
              <w:rPr>
                <w:rFonts w:cstheme="minorHAnsi"/>
                <w:lang w:val="en-GB"/>
              </w:rPr>
            </w:pPr>
            <w:r>
              <w:rPr>
                <w:rFonts w:cstheme="minorHAnsi"/>
                <w:lang w:val="en-GB"/>
              </w:rPr>
              <w:t>No</w:t>
            </w:r>
          </w:p>
        </w:tc>
        <w:tc>
          <w:tcPr>
            <w:tcW w:w="1134" w:type="dxa"/>
            <w:tcBorders>
              <w:top w:val="nil"/>
              <w:left w:val="nil"/>
              <w:bottom w:val="nil"/>
              <w:right w:val="nil"/>
            </w:tcBorders>
            <w:hideMark/>
          </w:tcPr>
          <w:p w14:paraId="36AEDCFE"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nil"/>
              <w:left w:val="nil"/>
              <w:bottom w:val="nil"/>
              <w:right w:val="nil"/>
            </w:tcBorders>
            <w:hideMark/>
          </w:tcPr>
          <w:p w14:paraId="6D60D429" w14:textId="77777777" w:rsidR="00252E3E" w:rsidRDefault="00252E3E">
            <w:pPr>
              <w:autoSpaceDE w:val="0"/>
              <w:autoSpaceDN w:val="0"/>
              <w:adjustRightInd w:val="0"/>
              <w:rPr>
                <w:rFonts w:cstheme="minorHAnsi"/>
                <w:lang w:val="en-GB"/>
              </w:rPr>
            </w:pPr>
            <w:r>
              <w:rPr>
                <w:rFonts w:cstheme="minorHAnsi"/>
                <w:lang w:val="en-GB"/>
              </w:rPr>
              <w:t>No</w:t>
            </w:r>
          </w:p>
        </w:tc>
        <w:tc>
          <w:tcPr>
            <w:tcW w:w="1100" w:type="dxa"/>
            <w:tcBorders>
              <w:top w:val="nil"/>
              <w:left w:val="nil"/>
              <w:bottom w:val="nil"/>
              <w:right w:val="single" w:sz="8" w:space="0" w:color="4F81BD"/>
            </w:tcBorders>
            <w:hideMark/>
          </w:tcPr>
          <w:p w14:paraId="36B82B92"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2F34547A" w14:textId="77777777" w:rsidTr="00252E3E">
        <w:tc>
          <w:tcPr>
            <w:tcW w:w="3369" w:type="dxa"/>
            <w:tcBorders>
              <w:top w:val="single" w:sz="8" w:space="0" w:color="4F81BD"/>
              <w:left w:val="single" w:sz="8" w:space="0" w:color="4F81BD"/>
              <w:bottom w:val="single" w:sz="8" w:space="0" w:color="4F81BD"/>
              <w:right w:val="nil"/>
            </w:tcBorders>
            <w:hideMark/>
          </w:tcPr>
          <w:p w14:paraId="207EECE6" w14:textId="77777777" w:rsidR="00252E3E" w:rsidRDefault="00252E3E">
            <w:pPr>
              <w:autoSpaceDE w:val="0"/>
              <w:autoSpaceDN w:val="0"/>
              <w:adjustRightInd w:val="0"/>
              <w:rPr>
                <w:rFonts w:cstheme="minorHAnsi"/>
                <w:b/>
                <w:bCs/>
                <w:lang w:val="en-GB"/>
              </w:rPr>
            </w:pPr>
            <w:r>
              <w:rPr>
                <w:rFonts w:cstheme="minorHAnsi"/>
                <w:b/>
                <w:bCs/>
                <w:lang w:val="en-GB"/>
              </w:rPr>
              <w:t xml:space="preserve">Procedure for regular maintenance of equipment by the specifications and recommendations of the manufacturer </w:t>
            </w:r>
          </w:p>
        </w:tc>
        <w:tc>
          <w:tcPr>
            <w:tcW w:w="1134" w:type="dxa"/>
            <w:tcBorders>
              <w:top w:val="single" w:sz="8" w:space="0" w:color="4F81BD"/>
              <w:left w:val="nil"/>
              <w:bottom w:val="single" w:sz="8" w:space="0" w:color="4F81BD"/>
              <w:right w:val="nil"/>
            </w:tcBorders>
            <w:hideMark/>
          </w:tcPr>
          <w:p w14:paraId="4052E7C8"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single" w:sz="8" w:space="0" w:color="4F81BD"/>
              <w:left w:val="nil"/>
              <w:bottom w:val="single" w:sz="8" w:space="0" w:color="4F81BD"/>
              <w:right w:val="nil"/>
            </w:tcBorders>
            <w:hideMark/>
          </w:tcPr>
          <w:p w14:paraId="4792AE49"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single" w:sz="8" w:space="0" w:color="4F81BD"/>
              <w:left w:val="nil"/>
              <w:bottom w:val="single" w:sz="8" w:space="0" w:color="4F81BD"/>
              <w:right w:val="nil"/>
            </w:tcBorders>
            <w:hideMark/>
          </w:tcPr>
          <w:p w14:paraId="6134FD0F"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single" w:sz="8" w:space="0" w:color="4F81BD"/>
              <w:left w:val="nil"/>
              <w:bottom w:val="single" w:sz="8" w:space="0" w:color="4F81BD"/>
              <w:right w:val="nil"/>
            </w:tcBorders>
            <w:hideMark/>
          </w:tcPr>
          <w:p w14:paraId="48DD20C9"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00" w:type="dxa"/>
            <w:tcBorders>
              <w:top w:val="single" w:sz="8" w:space="0" w:color="4F81BD"/>
              <w:left w:val="nil"/>
              <w:bottom w:val="single" w:sz="8" w:space="0" w:color="4F81BD"/>
              <w:right w:val="single" w:sz="8" w:space="0" w:color="4F81BD"/>
            </w:tcBorders>
            <w:hideMark/>
          </w:tcPr>
          <w:p w14:paraId="663F8DEB"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4BD0C881" w14:textId="77777777" w:rsidTr="00252E3E">
        <w:tc>
          <w:tcPr>
            <w:tcW w:w="3369" w:type="dxa"/>
            <w:tcBorders>
              <w:top w:val="nil"/>
              <w:left w:val="single" w:sz="8" w:space="0" w:color="4F81BD"/>
              <w:bottom w:val="nil"/>
              <w:right w:val="nil"/>
            </w:tcBorders>
            <w:hideMark/>
          </w:tcPr>
          <w:p w14:paraId="05999993" w14:textId="77777777" w:rsidR="00252E3E" w:rsidRDefault="00252E3E">
            <w:pPr>
              <w:autoSpaceDE w:val="0"/>
              <w:autoSpaceDN w:val="0"/>
              <w:adjustRightInd w:val="0"/>
              <w:rPr>
                <w:rFonts w:cstheme="minorHAnsi"/>
                <w:b/>
                <w:bCs/>
                <w:lang w:val="en-GB"/>
              </w:rPr>
            </w:pPr>
            <w:r>
              <w:rPr>
                <w:rFonts w:cstheme="minorHAnsi"/>
                <w:b/>
                <w:bCs/>
                <w:lang w:val="en-GB"/>
              </w:rPr>
              <w:t xml:space="preserve">System for monitoring the work and monitoring of the state of information resources (Health monitoring) </w:t>
            </w:r>
          </w:p>
        </w:tc>
        <w:tc>
          <w:tcPr>
            <w:tcW w:w="1134" w:type="dxa"/>
            <w:tcBorders>
              <w:top w:val="nil"/>
              <w:left w:val="nil"/>
              <w:bottom w:val="nil"/>
              <w:right w:val="nil"/>
            </w:tcBorders>
            <w:hideMark/>
          </w:tcPr>
          <w:p w14:paraId="70A55A4A"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nil"/>
              <w:left w:val="nil"/>
              <w:bottom w:val="nil"/>
              <w:right w:val="nil"/>
            </w:tcBorders>
            <w:hideMark/>
          </w:tcPr>
          <w:p w14:paraId="1285CA70"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nil"/>
              <w:left w:val="nil"/>
              <w:bottom w:val="nil"/>
              <w:right w:val="nil"/>
            </w:tcBorders>
            <w:hideMark/>
          </w:tcPr>
          <w:p w14:paraId="31B3E06A"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nil"/>
              <w:left w:val="nil"/>
              <w:bottom w:val="nil"/>
              <w:right w:val="nil"/>
            </w:tcBorders>
            <w:hideMark/>
          </w:tcPr>
          <w:p w14:paraId="5CB4FF0C"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00" w:type="dxa"/>
            <w:tcBorders>
              <w:top w:val="nil"/>
              <w:left w:val="nil"/>
              <w:bottom w:val="nil"/>
              <w:right w:val="single" w:sz="8" w:space="0" w:color="4F81BD"/>
            </w:tcBorders>
            <w:hideMark/>
          </w:tcPr>
          <w:p w14:paraId="26A96692"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5ECC8A07" w14:textId="77777777" w:rsidTr="00252E3E">
        <w:tc>
          <w:tcPr>
            <w:tcW w:w="3369" w:type="dxa"/>
            <w:tcBorders>
              <w:top w:val="single" w:sz="8" w:space="0" w:color="4F81BD"/>
              <w:left w:val="single" w:sz="8" w:space="0" w:color="4F81BD"/>
              <w:bottom w:val="single" w:sz="8" w:space="0" w:color="4F81BD"/>
              <w:right w:val="nil"/>
            </w:tcBorders>
            <w:hideMark/>
          </w:tcPr>
          <w:p w14:paraId="23A8D20F" w14:textId="77777777" w:rsidR="00252E3E" w:rsidRDefault="00252E3E">
            <w:pPr>
              <w:autoSpaceDE w:val="0"/>
              <w:autoSpaceDN w:val="0"/>
              <w:adjustRightInd w:val="0"/>
              <w:rPr>
                <w:rFonts w:cstheme="minorHAnsi"/>
                <w:b/>
                <w:bCs/>
                <w:lang w:val="en-GB"/>
              </w:rPr>
            </w:pPr>
            <w:r>
              <w:rPr>
                <w:rFonts w:cstheme="minorHAnsi"/>
                <w:b/>
                <w:bCs/>
                <w:lang w:val="en-GB"/>
              </w:rPr>
              <w:t xml:space="preserve">Equipment maintenance contract with manufacturer/supplier </w:t>
            </w:r>
          </w:p>
        </w:tc>
        <w:tc>
          <w:tcPr>
            <w:tcW w:w="1134" w:type="dxa"/>
            <w:tcBorders>
              <w:top w:val="single" w:sz="8" w:space="0" w:color="4F81BD"/>
              <w:left w:val="nil"/>
              <w:bottom w:val="single" w:sz="8" w:space="0" w:color="4F81BD"/>
              <w:right w:val="nil"/>
            </w:tcBorders>
            <w:hideMark/>
          </w:tcPr>
          <w:p w14:paraId="1E8F5115"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5" w:type="dxa"/>
            <w:tcBorders>
              <w:top w:val="single" w:sz="8" w:space="0" w:color="4F81BD"/>
              <w:left w:val="nil"/>
              <w:bottom w:val="single" w:sz="8" w:space="0" w:color="4F81BD"/>
              <w:right w:val="nil"/>
            </w:tcBorders>
            <w:hideMark/>
          </w:tcPr>
          <w:p w14:paraId="7B265EFA"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34" w:type="dxa"/>
            <w:tcBorders>
              <w:top w:val="single" w:sz="8" w:space="0" w:color="4F81BD"/>
              <w:left w:val="nil"/>
              <w:bottom w:val="single" w:sz="8" w:space="0" w:color="4F81BD"/>
              <w:right w:val="nil"/>
            </w:tcBorders>
            <w:hideMark/>
          </w:tcPr>
          <w:p w14:paraId="0A16A08C"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single" w:sz="8" w:space="0" w:color="4F81BD"/>
              <w:left w:val="nil"/>
              <w:bottom w:val="single" w:sz="8" w:space="0" w:color="4F81BD"/>
              <w:right w:val="nil"/>
            </w:tcBorders>
            <w:hideMark/>
          </w:tcPr>
          <w:p w14:paraId="2119DAED"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00" w:type="dxa"/>
            <w:tcBorders>
              <w:top w:val="single" w:sz="8" w:space="0" w:color="4F81BD"/>
              <w:left w:val="nil"/>
              <w:bottom w:val="single" w:sz="8" w:space="0" w:color="4F81BD"/>
              <w:right w:val="single" w:sz="8" w:space="0" w:color="4F81BD"/>
            </w:tcBorders>
            <w:hideMark/>
          </w:tcPr>
          <w:p w14:paraId="77F0752F"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4E4CE879" w14:textId="77777777" w:rsidTr="00252E3E">
        <w:tc>
          <w:tcPr>
            <w:tcW w:w="3369" w:type="dxa"/>
            <w:tcBorders>
              <w:top w:val="nil"/>
              <w:left w:val="single" w:sz="8" w:space="0" w:color="4F81BD"/>
              <w:bottom w:val="nil"/>
              <w:right w:val="nil"/>
            </w:tcBorders>
            <w:hideMark/>
          </w:tcPr>
          <w:p w14:paraId="67D8156B" w14:textId="77777777" w:rsidR="00252E3E" w:rsidRDefault="00252E3E">
            <w:pPr>
              <w:autoSpaceDE w:val="0"/>
              <w:autoSpaceDN w:val="0"/>
              <w:adjustRightInd w:val="0"/>
              <w:rPr>
                <w:rFonts w:cstheme="minorHAnsi"/>
                <w:b/>
                <w:bCs/>
                <w:sz w:val="22"/>
                <w:szCs w:val="22"/>
                <w:highlight w:val="yellow"/>
                <w:lang w:val="en-GB"/>
              </w:rPr>
            </w:pPr>
            <w:r>
              <w:rPr>
                <w:rFonts w:cstheme="minorHAnsi"/>
                <w:b/>
                <w:bCs/>
                <w:highlight w:val="lightGray"/>
                <w:lang w:val="en-GB"/>
              </w:rPr>
              <w:t>Software</w:t>
            </w:r>
          </w:p>
        </w:tc>
        <w:tc>
          <w:tcPr>
            <w:tcW w:w="1134" w:type="dxa"/>
            <w:tcBorders>
              <w:top w:val="nil"/>
              <w:left w:val="nil"/>
              <w:bottom w:val="nil"/>
              <w:right w:val="nil"/>
            </w:tcBorders>
          </w:tcPr>
          <w:p w14:paraId="67BA92C5" w14:textId="77777777" w:rsidR="00252E3E" w:rsidRDefault="00252E3E">
            <w:pPr>
              <w:autoSpaceDE w:val="0"/>
              <w:autoSpaceDN w:val="0"/>
              <w:adjustRightInd w:val="0"/>
              <w:rPr>
                <w:rFonts w:cstheme="minorHAnsi"/>
                <w:highlight w:val="yellow"/>
                <w:lang w:val="en-GB"/>
              </w:rPr>
            </w:pPr>
          </w:p>
        </w:tc>
        <w:tc>
          <w:tcPr>
            <w:tcW w:w="1275" w:type="dxa"/>
            <w:tcBorders>
              <w:top w:val="nil"/>
              <w:left w:val="nil"/>
              <w:bottom w:val="nil"/>
              <w:right w:val="nil"/>
            </w:tcBorders>
          </w:tcPr>
          <w:p w14:paraId="7B9D74CB" w14:textId="77777777" w:rsidR="00252E3E" w:rsidRDefault="00252E3E">
            <w:pPr>
              <w:autoSpaceDE w:val="0"/>
              <w:autoSpaceDN w:val="0"/>
              <w:adjustRightInd w:val="0"/>
              <w:rPr>
                <w:rFonts w:cstheme="minorHAnsi"/>
                <w:highlight w:val="yellow"/>
                <w:lang w:val="en-GB"/>
              </w:rPr>
            </w:pPr>
          </w:p>
        </w:tc>
        <w:tc>
          <w:tcPr>
            <w:tcW w:w="1134" w:type="dxa"/>
            <w:tcBorders>
              <w:top w:val="nil"/>
              <w:left w:val="nil"/>
              <w:bottom w:val="nil"/>
              <w:right w:val="nil"/>
            </w:tcBorders>
          </w:tcPr>
          <w:p w14:paraId="629678CB" w14:textId="77777777" w:rsidR="00252E3E" w:rsidRDefault="00252E3E">
            <w:pPr>
              <w:autoSpaceDE w:val="0"/>
              <w:autoSpaceDN w:val="0"/>
              <w:adjustRightInd w:val="0"/>
              <w:rPr>
                <w:rFonts w:cstheme="minorHAnsi"/>
                <w:highlight w:val="yellow"/>
                <w:lang w:val="en-GB"/>
              </w:rPr>
            </w:pPr>
          </w:p>
        </w:tc>
        <w:tc>
          <w:tcPr>
            <w:tcW w:w="1276" w:type="dxa"/>
            <w:tcBorders>
              <w:top w:val="nil"/>
              <w:left w:val="nil"/>
              <w:bottom w:val="nil"/>
              <w:right w:val="nil"/>
            </w:tcBorders>
          </w:tcPr>
          <w:p w14:paraId="41A4F710" w14:textId="77777777" w:rsidR="00252E3E" w:rsidRDefault="00252E3E">
            <w:pPr>
              <w:autoSpaceDE w:val="0"/>
              <w:autoSpaceDN w:val="0"/>
              <w:adjustRightInd w:val="0"/>
              <w:rPr>
                <w:rFonts w:cstheme="minorHAnsi"/>
                <w:highlight w:val="yellow"/>
                <w:lang w:val="en-GB"/>
              </w:rPr>
            </w:pPr>
          </w:p>
        </w:tc>
        <w:tc>
          <w:tcPr>
            <w:tcW w:w="1100" w:type="dxa"/>
            <w:tcBorders>
              <w:top w:val="nil"/>
              <w:left w:val="nil"/>
              <w:bottom w:val="nil"/>
              <w:right w:val="single" w:sz="8" w:space="0" w:color="4F81BD"/>
            </w:tcBorders>
          </w:tcPr>
          <w:p w14:paraId="70A6E931" w14:textId="77777777" w:rsidR="00252E3E" w:rsidRDefault="00252E3E">
            <w:pPr>
              <w:autoSpaceDE w:val="0"/>
              <w:autoSpaceDN w:val="0"/>
              <w:adjustRightInd w:val="0"/>
              <w:rPr>
                <w:rFonts w:cstheme="minorHAnsi"/>
                <w:highlight w:val="yellow"/>
                <w:lang w:val="en-GB"/>
              </w:rPr>
            </w:pPr>
          </w:p>
        </w:tc>
      </w:tr>
      <w:tr w:rsidR="00252E3E" w14:paraId="32AEBC7F" w14:textId="77777777" w:rsidTr="00252E3E">
        <w:tc>
          <w:tcPr>
            <w:tcW w:w="3369" w:type="dxa"/>
            <w:tcBorders>
              <w:top w:val="single" w:sz="8" w:space="0" w:color="4F81BD"/>
              <w:left w:val="single" w:sz="8" w:space="0" w:color="4F81BD"/>
              <w:bottom w:val="single" w:sz="8" w:space="0" w:color="4F81BD"/>
              <w:right w:val="nil"/>
            </w:tcBorders>
            <w:hideMark/>
          </w:tcPr>
          <w:p w14:paraId="777F448B" w14:textId="77777777" w:rsidR="00252E3E" w:rsidRDefault="00252E3E">
            <w:pPr>
              <w:autoSpaceDE w:val="0"/>
              <w:autoSpaceDN w:val="0"/>
              <w:adjustRightInd w:val="0"/>
              <w:rPr>
                <w:rFonts w:cstheme="minorHAnsi"/>
                <w:b/>
                <w:bCs/>
                <w:lang w:val="en-GB"/>
              </w:rPr>
            </w:pPr>
            <w:r>
              <w:rPr>
                <w:rFonts w:cstheme="minorHAnsi"/>
                <w:b/>
                <w:bCs/>
                <w:lang w:val="en-GB"/>
              </w:rPr>
              <w:t xml:space="preserve">802.1x authentication </w:t>
            </w:r>
          </w:p>
        </w:tc>
        <w:tc>
          <w:tcPr>
            <w:tcW w:w="1134" w:type="dxa"/>
            <w:tcBorders>
              <w:top w:val="single" w:sz="8" w:space="0" w:color="4F81BD"/>
              <w:left w:val="nil"/>
              <w:bottom w:val="single" w:sz="8" w:space="0" w:color="4F81BD"/>
              <w:right w:val="nil"/>
            </w:tcBorders>
            <w:hideMark/>
          </w:tcPr>
          <w:p w14:paraId="6875797C" w14:textId="77777777" w:rsidR="00252E3E" w:rsidRDefault="00252E3E">
            <w:pPr>
              <w:autoSpaceDE w:val="0"/>
              <w:autoSpaceDN w:val="0"/>
              <w:adjustRightInd w:val="0"/>
              <w:rPr>
                <w:rFonts w:cstheme="minorHAnsi"/>
                <w:lang w:val="en-GB"/>
              </w:rPr>
            </w:pPr>
            <w:r>
              <w:rPr>
                <w:rFonts w:cstheme="minorHAnsi"/>
                <w:lang w:val="en-GB"/>
              </w:rPr>
              <w:t>Yes</w:t>
            </w:r>
          </w:p>
        </w:tc>
        <w:tc>
          <w:tcPr>
            <w:tcW w:w="1275" w:type="dxa"/>
            <w:tcBorders>
              <w:top w:val="single" w:sz="8" w:space="0" w:color="4F81BD"/>
              <w:left w:val="nil"/>
              <w:bottom w:val="single" w:sz="8" w:space="0" w:color="4F81BD"/>
              <w:right w:val="nil"/>
            </w:tcBorders>
            <w:hideMark/>
          </w:tcPr>
          <w:p w14:paraId="7DC286F3"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34" w:type="dxa"/>
            <w:tcBorders>
              <w:top w:val="single" w:sz="8" w:space="0" w:color="4F81BD"/>
              <w:left w:val="nil"/>
              <w:bottom w:val="single" w:sz="8" w:space="0" w:color="4F81BD"/>
              <w:right w:val="nil"/>
            </w:tcBorders>
            <w:hideMark/>
          </w:tcPr>
          <w:p w14:paraId="2AC0109D"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single" w:sz="8" w:space="0" w:color="4F81BD"/>
              <w:left w:val="nil"/>
              <w:bottom w:val="single" w:sz="8" w:space="0" w:color="4F81BD"/>
              <w:right w:val="nil"/>
            </w:tcBorders>
            <w:hideMark/>
          </w:tcPr>
          <w:p w14:paraId="254A2616"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00" w:type="dxa"/>
            <w:tcBorders>
              <w:top w:val="single" w:sz="8" w:space="0" w:color="4F81BD"/>
              <w:left w:val="nil"/>
              <w:bottom w:val="single" w:sz="8" w:space="0" w:color="4F81BD"/>
              <w:right w:val="single" w:sz="8" w:space="0" w:color="4F81BD"/>
            </w:tcBorders>
            <w:hideMark/>
          </w:tcPr>
          <w:p w14:paraId="28A3E5AC"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6CFB04F5" w14:textId="77777777" w:rsidTr="00252E3E">
        <w:tc>
          <w:tcPr>
            <w:tcW w:w="3369" w:type="dxa"/>
            <w:tcBorders>
              <w:top w:val="nil"/>
              <w:left w:val="single" w:sz="8" w:space="0" w:color="4F81BD"/>
              <w:bottom w:val="nil"/>
              <w:right w:val="nil"/>
            </w:tcBorders>
            <w:hideMark/>
          </w:tcPr>
          <w:p w14:paraId="748212C6" w14:textId="77777777" w:rsidR="00252E3E" w:rsidRDefault="00252E3E">
            <w:pPr>
              <w:autoSpaceDE w:val="0"/>
              <w:autoSpaceDN w:val="0"/>
              <w:adjustRightInd w:val="0"/>
              <w:rPr>
                <w:rFonts w:cstheme="minorHAnsi"/>
                <w:b/>
                <w:bCs/>
                <w:lang w:val="en-GB"/>
              </w:rPr>
            </w:pPr>
            <w:r>
              <w:rPr>
                <w:rFonts w:cstheme="minorHAnsi"/>
                <w:b/>
                <w:bCs/>
                <w:lang w:val="en-GB"/>
              </w:rPr>
              <w:t>Certificate authentication</w:t>
            </w:r>
          </w:p>
        </w:tc>
        <w:tc>
          <w:tcPr>
            <w:tcW w:w="1134" w:type="dxa"/>
            <w:tcBorders>
              <w:top w:val="nil"/>
              <w:left w:val="nil"/>
              <w:bottom w:val="nil"/>
              <w:right w:val="nil"/>
            </w:tcBorders>
            <w:hideMark/>
          </w:tcPr>
          <w:p w14:paraId="3D173070"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nil"/>
              <w:left w:val="nil"/>
              <w:bottom w:val="nil"/>
              <w:right w:val="nil"/>
            </w:tcBorders>
            <w:hideMark/>
          </w:tcPr>
          <w:p w14:paraId="3DAA11ED"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nil"/>
              <w:left w:val="nil"/>
              <w:bottom w:val="nil"/>
              <w:right w:val="nil"/>
            </w:tcBorders>
            <w:hideMark/>
          </w:tcPr>
          <w:p w14:paraId="407E97C0"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nil"/>
              <w:left w:val="nil"/>
              <w:bottom w:val="nil"/>
              <w:right w:val="nil"/>
            </w:tcBorders>
            <w:hideMark/>
          </w:tcPr>
          <w:p w14:paraId="539074BE"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00" w:type="dxa"/>
            <w:tcBorders>
              <w:top w:val="nil"/>
              <w:left w:val="nil"/>
              <w:bottom w:val="nil"/>
              <w:right w:val="single" w:sz="8" w:space="0" w:color="4F81BD"/>
            </w:tcBorders>
            <w:hideMark/>
          </w:tcPr>
          <w:p w14:paraId="67DB8E9D"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2032BC4A" w14:textId="77777777" w:rsidTr="00252E3E">
        <w:tc>
          <w:tcPr>
            <w:tcW w:w="3369" w:type="dxa"/>
            <w:tcBorders>
              <w:top w:val="single" w:sz="8" w:space="0" w:color="4F81BD"/>
              <w:left w:val="single" w:sz="8" w:space="0" w:color="4F81BD"/>
              <w:bottom w:val="single" w:sz="8" w:space="0" w:color="4F81BD"/>
              <w:right w:val="nil"/>
            </w:tcBorders>
            <w:hideMark/>
          </w:tcPr>
          <w:p w14:paraId="74FA28BB" w14:textId="77777777" w:rsidR="00252E3E" w:rsidRDefault="00252E3E">
            <w:pPr>
              <w:autoSpaceDE w:val="0"/>
              <w:autoSpaceDN w:val="0"/>
              <w:adjustRightInd w:val="0"/>
              <w:rPr>
                <w:rFonts w:cstheme="minorHAnsi"/>
                <w:b/>
                <w:bCs/>
                <w:lang w:val="en-GB"/>
              </w:rPr>
            </w:pPr>
            <w:r>
              <w:rPr>
                <w:rFonts w:cstheme="minorHAnsi"/>
                <w:b/>
                <w:bCs/>
                <w:lang w:val="en-GB"/>
              </w:rPr>
              <w:t xml:space="preserve">Password authentication </w:t>
            </w:r>
          </w:p>
        </w:tc>
        <w:tc>
          <w:tcPr>
            <w:tcW w:w="1134" w:type="dxa"/>
            <w:tcBorders>
              <w:top w:val="single" w:sz="8" w:space="0" w:color="4F81BD"/>
              <w:left w:val="nil"/>
              <w:bottom w:val="single" w:sz="8" w:space="0" w:color="4F81BD"/>
              <w:right w:val="nil"/>
            </w:tcBorders>
            <w:hideMark/>
          </w:tcPr>
          <w:p w14:paraId="3BF98658"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5" w:type="dxa"/>
            <w:tcBorders>
              <w:top w:val="single" w:sz="8" w:space="0" w:color="4F81BD"/>
              <w:left w:val="nil"/>
              <w:bottom w:val="single" w:sz="8" w:space="0" w:color="4F81BD"/>
              <w:right w:val="nil"/>
            </w:tcBorders>
            <w:hideMark/>
          </w:tcPr>
          <w:p w14:paraId="6EA3B3E9"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34" w:type="dxa"/>
            <w:tcBorders>
              <w:top w:val="single" w:sz="8" w:space="0" w:color="4F81BD"/>
              <w:left w:val="nil"/>
              <w:bottom w:val="single" w:sz="8" w:space="0" w:color="4F81BD"/>
              <w:right w:val="nil"/>
            </w:tcBorders>
            <w:hideMark/>
          </w:tcPr>
          <w:p w14:paraId="1939D899"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single" w:sz="8" w:space="0" w:color="4F81BD"/>
              <w:left w:val="nil"/>
              <w:bottom w:val="single" w:sz="8" w:space="0" w:color="4F81BD"/>
              <w:right w:val="nil"/>
            </w:tcBorders>
            <w:hideMark/>
          </w:tcPr>
          <w:p w14:paraId="5B372F3C"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00" w:type="dxa"/>
            <w:tcBorders>
              <w:top w:val="single" w:sz="8" w:space="0" w:color="4F81BD"/>
              <w:left w:val="nil"/>
              <w:bottom w:val="single" w:sz="8" w:space="0" w:color="4F81BD"/>
              <w:right w:val="single" w:sz="8" w:space="0" w:color="4F81BD"/>
            </w:tcBorders>
            <w:hideMark/>
          </w:tcPr>
          <w:p w14:paraId="6F1BFFD7"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1950F615" w14:textId="77777777" w:rsidTr="00252E3E">
        <w:tc>
          <w:tcPr>
            <w:tcW w:w="3369" w:type="dxa"/>
            <w:tcBorders>
              <w:top w:val="nil"/>
              <w:left w:val="single" w:sz="8" w:space="0" w:color="4F81BD"/>
              <w:bottom w:val="nil"/>
              <w:right w:val="nil"/>
            </w:tcBorders>
            <w:hideMark/>
          </w:tcPr>
          <w:p w14:paraId="556E2CFC" w14:textId="77777777" w:rsidR="00252E3E" w:rsidRDefault="00252E3E">
            <w:pPr>
              <w:autoSpaceDE w:val="0"/>
              <w:autoSpaceDN w:val="0"/>
              <w:adjustRightInd w:val="0"/>
              <w:rPr>
                <w:rFonts w:cstheme="minorHAnsi"/>
                <w:b/>
                <w:bCs/>
                <w:lang w:val="en-GB"/>
              </w:rPr>
            </w:pPr>
            <w:r>
              <w:rPr>
                <w:rFonts w:cstheme="minorHAnsi"/>
                <w:b/>
                <w:bCs/>
                <w:lang w:val="en-GB"/>
              </w:rPr>
              <w:t xml:space="preserve">Automated installation of security patches </w:t>
            </w:r>
          </w:p>
        </w:tc>
        <w:tc>
          <w:tcPr>
            <w:tcW w:w="1134" w:type="dxa"/>
            <w:tcBorders>
              <w:top w:val="nil"/>
              <w:left w:val="nil"/>
              <w:bottom w:val="nil"/>
              <w:right w:val="nil"/>
            </w:tcBorders>
            <w:hideMark/>
          </w:tcPr>
          <w:p w14:paraId="7EC0B209"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nil"/>
              <w:left w:val="nil"/>
              <w:bottom w:val="nil"/>
              <w:right w:val="nil"/>
            </w:tcBorders>
            <w:hideMark/>
          </w:tcPr>
          <w:p w14:paraId="417AF217"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nil"/>
              <w:left w:val="nil"/>
              <w:bottom w:val="nil"/>
              <w:right w:val="nil"/>
            </w:tcBorders>
            <w:hideMark/>
          </w:tcPr>
          <w:p w14:paraId="24A628B6"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nil"/>
              <w:left w:val="nil"/>
              <w:bottom w:val="nil"/>
              <w:right w:val="nil"/>
            </w:tcBorders>
            <w:hideMark/>
          </w:tcPr>
          <w:p w14:paraId="1574851E"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00" w:type="dxa"/>
            <w:tcBorders>
              <w:top w:val="nil"/>
              <w:left w:val="nil"/>
              <w:bottom w:val="nil"/>
              <w:right w:val="single" w:sz="8" w:space="0" w:color="4F81BD"/>
            </w:tcBorders>
            <w:hideMark/>
          </w:tcPr>
          <w:p w14:paraId="32238FD0"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0922B685" w14:textId="77777777" w:rsidTr="00252E3E">
        <w:tc>
          <w:tcPr>
            <w:tcW w:w="3369" w:type="dxa"/>
            <w:tcBorders>
              <w:top w:val="single" w:sz="8" w:space="0" w:color="4F81BD"/>
              <w:left w:val="single" w:sz="8" w:space="0" w:color="4F81BD"/>
              <w:bottom w:val="single" w:sz="8" w:space="0" w:color="4F81BD"/>
              <w:right w:val="nil"/>
            </w:tcBorders>
            <w:hideMark/>
          </w:tcPr>
          <w:p w14:paraId="51FD3D19" w14:textId="77777777" w:rsidR="00252E3E" w:rsidRDefault="00252E3E">
            <w:pPr>
              <w:autoSpaceDE w:val="0"/>
              <w:autoSpaceDN w:val="0"/>
              <w:adjustRightInd w:val="0"/>
              <w:rPr>
                <w:rFonts w:cstheme="minorHAnsi"/>
                <w:b/>
                <w:bCs/>
                <w:lang w:val="en-GB"/>
              </w:rPr>
            </w:pPr>
            <w:r>
              <w:rPr>
                <w:rFonts w:cstheme="minorHAnsi"/>
                <w:b/>
                <w:bCs/>
                <w:lang w:val="en-GB"/>
              </w:rPr>
              <w:t>Manual installation of security patches</w:t>
            </w:r>
          </w:p>
        </w:tc>
        <w:tc>
          <w:tcPr>
            <w:tcW w:w="1134" w:type="dxa"/>
            <w:tcBorders>
              <w:top w:val="single" w:sz="8" w:space="0" w:color="4F81BD"/>
              <w:left w:val="nil"/>
              <w:bottom w:val="single" w:sz="8" w:space="0" w:color="4F81BD"/>
              <w:right w:val="nil"/>
            </w:tcBorders>
            <w:hideMark/>
          </w:tcPr>
          <w:p w14:paraId="7B1DCE22" w14:textId="77777777" w:rsidR="00252E3E" w:rsidRDefault="00252E3E">
            <w:pPr>
              <w:autoSpaceDE w:val="0"/>
              <w:autoSpaceDN w:val="0"/>
              <w:adjustRightInd w:val="0"/>
              <w:rPr>
                <w:rFonts w:cstheme="minorHAnsi"/>
                <w:lang w:val="en-GB"/>
              </w:rPr>
            </w:pPr>
            <w:r>
              <w:rPr>
                <w:rFonts w:cstheme="minorHAnsi"/>
                <w:lang w:val="en-GB"/>
              </w:rPr>
              <w:t xml:space="preserve"> Yes </w:t>
            </w:r>
          </w:p>
        </w:tc>
        <w:tc>
          <w:tcPr>
            <w:tcW w:w="1275" w:type="dxa"/>
            <w:tcBorders>
              <w:top w:val="single" w:sz="8" w:space="0" w:color="4F81BD"/>
              <w:left w:val="nil"/>
              <w:bottom w:val="single" w:sz="8" w:space="0" w:color="4F81BD"/>
              <w:right w:val="nil"/>
            </w:tcBorders>
            <w:hideMark/>
          </w:tcPr>
          <w:p w14:paraId="4179D754"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34" w:type="dxa"/>
            <w:tcBorders>
              <w:top w:val="single" w:sz="8" w:space="0" w:color="4F81BD"/>
              <w:left w:val="nil"/>
              <w:bottom w:val="single" w:sz="8" w:space="0" w:color="4F81BD"/>
              <w:right w:val="nil"/>
            </w:tcBorders>
            <w:hideMark/>
          </w:tcPr>
          <w:p w14:paraId="7A46776C"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single" w:sz="8" w:space="0" w:color="4F81BD"/>
              <w:left w:val="nil"/>
              <w:bottom w:val="single" w:sz="8" w:space="0" w:color="4F81BD"/>
              <w:right w:val="nil"/>
            </w:tcBorders>
            <w:hideMark/>
          </w:tcPr>
          <w:p w14:paraId="7C605621"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00" w:type="dxa"/>
            <w:tcBorders>
              <w:top w:val="single" w:sz="8" w:space="0" w:color="4F81BD"/>
              <w:left w:val="nil"/>
              <w:bottom w:val="single" w:sz="8" w:space="0" w:color="4F81BD"/>
              <w:right w:val="single" w:sz="8" w:space="0" w:color="4F81BD"/>
            </w:tcBorders>
            <w:hideMark/>
          </w:tcPr>
          <w:p w14:paraId="16D51F69"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42E04F36" w14:textId="77777777" w:rsidTr="00252E3E">
        <w:tc>
          <w:tcPr>
            <w:tcW w:w="3369" w:type="dxa"/>
            <w:tcBorders>
              <w:top w:val="nil"/>
              <w:left w:val="single" w:sz="8" w:space="0" w:color="4F81BD"/>
              <w:bottom w:val="nil"/>
              <w:right w:val="nil"/>
            </w:tcBorders>
            <w:hideMark/>
          </w:tcPr>
          <w:p w14:paraId="13C0C8B6" w14:textId="77777777" w:rsidR="00252E3E" w:rsidRDefault="00252E3E">
            <w:pPr>
              <w:autoSpaceDE w:val="0"/>
              <w:autoSpaceDN w:val="0"/>
              <w:adjustRightInd w:val="0"/>
              <w:rPr>
                <w:rFonts w:cstheme="minorHAnsi"/>
                <w:b/>
                <w:bCs/>
                <w:lang w:val="en-GB"/>
              </w:rPr>
            </w:pPr>
            <w:r>
              <w:rPr>
                <w:rFonts w:cstheme="minorHAnsi"/>
                <w:b/>
                <w:bCs/>
                <w:lang w:val="en-GB"/>
              </w:rPr>
              <w:t>Application level logs</w:t>
            </w:r>
          </w:p>
        </w:tc>
        <w:tc>
          <w:tcPr>
            <w:tcW w:w="1134" w:type="dxa"/>
            <w:tcBorders>
              <w:top w:val="nil"/>
              <w:left w:val="nil"/>
              <w:bottom w:val="nil"/>
              <w:right w:val="nil"/>
            </w:tcBorders>
            <w:hideMark/>
          </w:tcPr>
          <w:p w14:paraId="65E0B107"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5" w:type="dxa"/>
            <w:tcBorders>
              <w:top w:val="nil"/>
              <w:left w:val="nil"/>
              <w:bottom w:val="nil"/>
              <w:right w:val="nil"/>
            </w:tcBorders>
            <w:hideMark/>
          </w:tcPr>
          <w:p w14:paraId="77F43B3F"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34" w:type="dxa"/>
            <w:tcBorders>
              <w:top w:val="nil"/>
              <w:left w:val="nil"/>
              <w:bottom w:val="nil"/>
              <w:right w:val="nil"/>
            </w:tcBorders>
            <w:hideMark/>
          </w:tcPr>
          <w:p w14:paraId="6F91DAB1"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nil"/>
              <w:left w:val="nil"/>
              <w:bottom w:val="nil"/>
              <w:right w:val="nil"/>
            </w:tcBorders>
            <w:hideMark/>
          </w:tcPr>
          <w:p w14:paraId="497FAD6A"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00" w:type="dxa"/>
            <w:tcBorders>
              <w:top w:val="nil"/>
              <w:left w:val="nil"/>
              <w:bottom w:val="nil"/>
              <w:right w:val="single" w:sz="8" w:space="0" w:color="4F81BD"/>
            </w:tcBorders>
            <w:hideMark/>
          </w:tcPr>
          <w:p w14:paraId="422C91C0"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4B9DB31A" w14:textId="77777777" w:rsidTr="00252E3E">
        <w:tc>
          <w:tcPr>
            <w:tcW w:w="3369" w:type="dxa"/>
            <w:tcBorders>
              <w:top w:val="single" w:sz="8" w:space="0" w:color="4F81BD"/>
              <w:left w:val="single" w:sz="8" w:space="0" w:color="4F81BD"/>
              <w:bottom w:val="single" w:sz="8" w:space="0" w:color="4F81BD"/>
              <w:right w:val="nil"/>
            </w:tcBorders>
            <w:hideMark/>
          </w:tcPr>
          <w:p w14:paraId="324BAA01" w14:textId="77777777" w:rsidR="00252E3E" w:rsidRDefault="00252E3E">
            <w:pPr>
              <w:autoSpaceDE w:val="0"/>
              <w:autoSpaceDN w:val="0"/>
              <w:adjustRightInd w:val="0"/>
              <w:rPr>
                <w:rFonts w:cstheme="minorHAnsi"/>
                <w:b/>
                <w:bCs/>
                <w:lang w:val="en-GB"/>
              </w:rPr>
            </w:pPr>
            <w:r>
              <w:rPr>
                <w:rFonts w:cstheme="minorHAnsi"/>
                <w:b/>
                <w:bCs/>
                <w:lang w:val="en-GB"/>
              </w:rPr>
              <w:t xml:space="preserve">Recording log records of operating systems and network services </w:t>
            </w:r>
          </w:p>
        </w:tc>
        <w:tc>
          <w:tcPr>
            <w:tcW w:w="1134" w:type="dxa"/>
            <w:tcBorders>
              <w:top w:val="single" w:sz="8" w:space="0" w:color="4F81BD"/>
              <w:left w:val="nil"/>
              <w:bottom w:val="single" w:sz="8" w:space="0" w:color="4F81BD"/>
              <w:right w:val="nil"/>
            </w:tcBorders>
            <w:hideMark/>
          </w:tcPr>
          <w:p w14:paraId="1BC5A49C"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5" w:type="dxa"/>
            <w:tcBorders>
              <w:top w:val="single" w:sz="8" w:space="0" w:color="4F81BD"/>
              <w:left w:val="nil"/>
              <w:bottom w:val="single" w:sz="8" w:space="0" w:color="4F81BD"/>
              <w:right w:val="nil"/>
            </w:tcBorders>
            <w:hideMark/>
          </w:tcPr>
          <w:p w14:paraId="0848A9A6"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34" w:type="dxa"/>
            <w:tcBorders>
              <w:top w:val="single" w:sz="8" w:space="0" w:color="4F81BD"/>
              <w:left w:val="nil"/>
              <w:bottom w:val="single" w:sz="8" w:space="0" w:color="4F81BD"/>
              <w:right w:val="nil"/>
            </w:tcBorders>
            <w:hideMark/>
          </w:tcPr>
          <w:p w14:paraId="66A108E3"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single" w:sz="8" w:space="0" w:color="4F81BD"/>
              <w:left w:val="nil"/>
              <w:bottom w:val="single" w:sz="8" w:space="0" w:color="4F81BD"/>
              <w:right w:val="nil"/>
            </w:tcBorders>
            <w:hideMark/>
          </w:tcPr>
          <w:p w14:paraId="4ADEE686"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00" w:type="dxa"/>
            <w:tcBorders>
              <w:top w:val="single" w:sz="8" w:space="0" w:color="4F81BD"/>
              <w:left w:val="nil"/>
              <w:bottom w:val="single" w:sz="8" w:space="0" w:color="4F81BD"/>
              <w:right w:val="single" w:sz="8" w:space="0" w:color="4F81BD"/>
            </w:tcBorders>
            <w:hideMark/>
          </w:tcPr>
          <w:p w14:paraId="643E7865"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624FC48E" w14:textId="77777777" w:rsidTr="00252E3E">
        <w:tc>
          <w:tcPr>
            <w:tcW w:w="3369" w:type="dxa"/>
            <w:tcBorders>
              <w:top w:val="nil"/>
              <w:left w:val="single" w:sz="8" w:space="0" w:color="4F81BD"/>
              <w:bottom w:val="nil"/>
              <w:right w:val="nil"/>
            </w:tcBorders>
            <w:hideMark/>
          </w:tcPr>
          <w:p w14:paraId="7BECC24F" w14:textId="77777777" w:rsidR="00252E3E" w:rsidRDefault="00252E3E">
            <w:pPr>
              <w:autoSpaceDE w:val="0"/>
              <w:autoSpaceDN w:val="0"/>
              <w:adjustRightInd w:val="0"/>
              <w:rPr>
                <w:rFonts w:cstheme="minorHAnsi"/>
                <w:b/>
                <w:bCs/>
                <w:lang w:val="en-GB"/>
              </w:rPr>
            </w:pPr>
            <w:r>
              <w:rPr>
                <w:rFonts w:cstheme="minorHAnsi"/>
                <w:b/>
                <w:bCs/>
                <w:lang w:val="en-GB"/>
              </w:rPr>
              <w:t xml:space="preserve">Record access records to source libraries </w:t>
            </w:r>
          </w:p>
        </w:tc>
        <w:tc>
          <w:tcPr>
            <w:tcW w:w="1134" w:type="dxa"/>
            <w:tcBorders>
              <w:top w:val="nil"/>
              <w:left w:val="nil"/>
              <w:bottom w:val="nil"/>
              <w:right w:val="nil"/>
            </w:tcBorders>
            <w:hideMark/>
          </w:tcPr>
          <w:p w14:paraId="44E7570C"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nil"/>
              <w:left w:val="nil"/>
              <w:bottom w:val="nil"/>
              <w:right w:val="nil"/>
            </w:tcBorders>
            <w:hideMark/>
          </w:tcPr>
          <w:p w14:paraId="7A03350F"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nil"/>
              <w:left w:val="nil"/>
              <w:bottom w:val="nil"/>
              <w:right w:val="nil"/>
            </w:tcBorders>
            <w:hideMark/>
          </w:tcPr>
          <w:p w14:paraId="68176826"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nil"/>
              <w:left w:val="nil"/>
              <w:bottom w:val="nil"/>
              <w:right w:val="nil"/>
            </w:tcBorders>
            <w:hideMark/>
          </w:tcPr>
          <w:p w14:paraId="650362A1"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00" w:type="dxa"/>
            <w:tcBorders>
              <w:top w:val="nil"/>
              <w:left w:val="nil"/>
              <w:bottom w:val="nil"/>
              <w:right w:val="single" w:sz="8" w:space="0" w:color="4F81BD"/>
            </w:tcBorders>
            <w:hideMark/>
          </w:tcPr>
          <w:p w14:paraId="4DEB98BF"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0EF6E354" w14:textId="77777777" w:rsidTr="00252E3E">
        <w:tc>
          <w:tcPr>
            <w:tcW w:w="3369" w:type="dxa"/>
            <w:tcBorders>
              <w:top w:val="single" w:sz="8" w:space="0" w:color="4F81BD"/>
              <w:left w:val="single" w:sz="8" w:space="0" w:color="4F81BD"/>
              <w:bottom w:val="single" w:sz="8" w:space="0" w:color="4F81BD"/>
              <w:right w:val="nil"/>
            </w:tcBorders>
            <w:hideMark/>
          </w:tcPr>
          <w:p w14:paraId="29346E61" w14:textId="77777777" w:rsidR="00252E3E" w:rsidRDefault="00252E3E">
            <w:pPr>
              <w:autoSpaceDE w:val="0"/>
              <w:autoSpaceDN w:val="0"/>
              <w:adjustRightInd w:val="0"/>
              <w:rPr>
                <w:rFonts w:cstheme="minorHAnsi"/>
                <w:b/>
                <w:bCs/>
                <w:lang w:val="en-GB"/>
              </w:rPr>
            </w:pPr>
            <w:r>
              <w:rPr>
                <w:rFonts w:cstheme="minorHAnsi"/>
                <w:b/>
                <w:bCs/>
                <w:lang w:val="en-GB"/>
              </w:rPr>
              <w:lastRenderedPageBreak/>
              <w:t xml:space="preserve">Multi-factor authentication </w:t>
            </w:r>
          </w:p>
        </w:tc>
        <w:tc>
          <w:tcPr>
            <w:tcW w:w="1134" w:type="dxa"/>
            <w:tcBorders>
              <w:top w:val="single" w:sz="8" w:space="0" w:color="4F81BD"/>
              <w:left w:val="nil"/>
              <w:bottom w:val="single" w:sz="8" w:space="0" w:color="4F81BD"/>
              <w:right w:val="nil"/>
            </w:tcBorders>
            <w:hideMark/>
          </w:tcPr>
          <w:p w14:paraId="5B7B3D34"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single" w:sz="8" w:space="0" w:color="4F81BD"/>
              <w:left w:val="nil"/>
              <w:bottom w:val="single" w:sz="8" w:space="0" w:color="4F81BD"/>
              <w:right w:val="nil"/>
            </w:tcBorders>
            <w:hideMark/>
          </w:tcPr>
          <w:p w14:paraId="21E7D60D"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single" w:sz="8" w:space="0" w:color="4F81BD"/>
              <w:left w:val="nil"/>
              <w:bottom w:val="single" w:sz="8" w:space="0" w:color="4F81BD"/>
              <w:right w:val="nil"/>
            </w:tcBorders>
            <w:hideMark/>
          </w:tcPr>
          <w:p w14:paraId="560B6240"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single" w:sz="8" w:space="0" w:color="4F81BD"/>
              <w:left w:val="nil"/>
              <w:bottom w:val="single" w:sz="8" w:space="0" w:color="4F81BD"/>
              <w:right w:val="nil"/>
            </w:tcBorders>
            <w:hideMark/>
          </w:tcPr>
          <w:p w14:paraId="0DC50D91"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00" w:type="dxa"/>
            <w:tcBorders>
              <w:top w:val="single" w:sz="8" w:space="0" w:color="4F81BD"/>
              <w:left w:val="nil"/>
              <w:bottom w:val="single" w:sz="8" w:space="0" w:color="4F81BD"/>
              <w:right w:val="single" w:sz="8" w:space="0" w:color="4F81BD"/>
            </w:tcBorders>
            <w:hideMark/>
          </w:tcPr>
          <w:p w14:paraId="5BA61EC2"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6F7CC298" w14:textId="77777777" w:rsidTr="00252E3E">
        <w:tc>
          <w:tcPr>
            <w:tcW w:w="3369" w:type="dxa"/>
            <w:tcBorders>
              <w:top w:val="nil"/>
              <w:left w:val="single" w:sz="8" w:space="0" w:color="4F81BD"/>
              <w:bottom w:val="nil"/>
              <w:right w:val="nil"/>
            </w:tcBorders>
            <w:hideMark/>
          </w:tcPr>
          <w:p w14:paraId="307BC1BE" w14:textId="77777777" w:rsidR="00252E3E" w:rsidRDefault="00252E3E">
            <w:pPr>
              <w:autoSpaceDE w:val="0"/>
              <w:autoSpaceDN w:val="0"/>
              <w:adjustRightInd w:val="0"/>
              <w:rPr>
                <w:rFonts w:cstheme="minorHAnsi"/>
                <w:b/>
                <w:bCs/>
                <w:lang w:val="en-GB"/>
              </w:rPr>
            </w:pPr>
            <w:r>
              <w:rPr>
                <w:rFonts w:cstheme="minorHAnsi"/>
                <w:b/>
                <w:bCs/>
                <w:lang w:val="en-GB"/>
              </w:rPr>
              <w:t>Physical separation of development, test and production systems</w:t>
            </w:r>
          </w:p>
        </w:tc>
        <w:tc>
          <w:tcPr>
            <w:tcW w:w="1134" w:type="dxa"/>
            <w:tcBorders>
              <w:top w:val="nil"/>
              <w:left w:val="nil"/>
              <w:bottom w:val="nil"/>
              <w:right w:val="nil"/>
            </w:tcBorders>
            <w:hideMark/>
          </w:tcPr>
          <w:p w14:paraId="16C460A8"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275" w:type="dxa"/>
            <w:tcBorders>
              <w:top w:val="nil"/>
              <w:left w:val="nil"/>
              <w:bottom w:val="nil"/>
              <w:right w:val="nil"/>
            </w:tcBorders>
            <w:hideMark/>
          </w:tcPr>
          <w:p w14:paraId="06BCBD37"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134" w:type="dxa"/>
            <w:tcBorders>
              <w:top w:val="nil"/>
              <w:left w:val="nil"/>
              <w:bottom w:val="nil"/>
              <w:right w:val="nil"/>
            </w:tcBorders>
            <w:hideMark/>
          </w:tcPr>
          <w:p w14:paraId="11B39298"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276" w:type="dxa"/>
            <w:tcBorders>
              <w:top w:val="nil"/>
              <w:left w:val="nil"/>
              <w:bottom w:val="nil"/>
              <w:right w:val="nil"/>
            </w:tcBorders>
            <w:hideMark/>
          </w:tcPr>
          <w:p w14:paraId="310B79C2"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100" w:type="dxa"/>
            <w:tcBorders>
              <w:top w:val="nil"/>
              <w:left w:val="nil"/>
              <w:bottom w:val="nil"/>
              <w:right w:val="single" w:sz="8" w:space="0" w:color="4F81BD"/>
            </w:tcBorders>
            <w:hideMark/>
          </w:tcPr>
          <w:p w14:paraId="204AC538" w14:textId="77777777" w:rsidR="00252E3E" w:rsidRDefault="00252E3E">
            <w:pPr>
              <w:autoSpaceDE w:val="0"/>
              <w:autoSpaceDN w:val="0"/>
              <w:adjustRightInd w:val="0"/>
              <w:rPr>
                <w:rFonts w:cstheme="minorHAnsi"/>
                <w:lang w:val="en-GB"/>
              </w:rPr>
            </w:pPr>
            <w:r>
              <w:rPr>
                <w:rFonts w:cstheme="minorHAnsi"/>
                <w:lang w:val="en-GB"/>
              </w:rPr>
              <w:t xml:space="preserve"> No</w:t>
            </w:r>
          </w:p>
        </w:tc>
      </w:tr>
      <w:tr w:rsidR="00252E3E" w14:paraId="701FB7FE" w14:textId="77777777" w:rsidTr="00252E3E">
        <w:tc>
          <w:tcPr>
            <w:tcW w:w="3369" w:type="dxa"/>
            <w:tcBorders>
              <w:top w:val="single" w:sz="8" w:space="0" w:color="4F81BD"/>
              <w:left w:val="single" w:sz="8" w:space="0" w:color="4F81BD"/>
              <w:bottom w:val="single" w:sz="8" w:space="0" w:color="4F81BD"/>
              <w:right w:val="nil"/>
            </w:tcBorders>
            <w:hideMark/>
          </w:tcPr>
          <w:p w14:paraId="2042257A" w14:textId="77777777" w:rsidR="00252E3E" w:rsidRDefault="00252E3E">
            <w:pPr>
              <w:autoSpaceDE w:val="0"/>
              <w:autoSpaceDN w:val="0"/>
              <w:adjustRightInd w:val="0"/>
              <w:rPr>
                <w:rFonts w:cstheme="minorHAnsi"/>
                <w:b/>
                <w:bCs/>
                <w:lang w:val="en-GB"/>
              </w:rPr>
            </w:pPr>
            <w:r>
              <w:rPr>
                <w:rFonts w:cstheme="minorHAnsi"/>
                <w:b/>
                <w:bCs/>
                <w:lang w:val="en-GB"/>
              </w:rPr>
              <w:t xml:space="preserve">Installed and updated antivirus protection on server computers </w:t>
            </w:r>
          </w:p>
        </w:tc>
        <w:tc>
          <w:tcPr>
            <w:tcW w:w="1134" w:type="dxa"/>
            <w:tcBorders>
              <w:top w:val="single" w:sz="8" w:space="0" w:color="4F81BD"/>
              <w:left w:val="nil"/>
              <w:bottom w:val="single" w:sz="8" w:space="0" w:color="4F81BD"/>
              <w:right w:val="nil"/>
            </w:tcBorders>
            <w:hideMark/>
          </w:tcPr>
          <w:p w14:paraId="24A46E4C"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275" w:type="dxa"/>
            <w:tcBorders>
              <w:top w:val="single" w:sz="8" w:space="0" w:color="4F81BD"/>
              <w:left w:val="nil"/>
              <w:bottom w:val="single" w:sz="8" w:space="0" w:color="4F81BD"/>
              <w:right w:val="nil"/>
            </w:tcBorders>
            <w:hideMark/>
          </w:tcPr>
          <w:p w14:paraId="53281D32"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134" w:type="dxa"/>
            <w:tcBorders>
              <w:top w:val="single" w:sz="8" w:space="0" w:color="4F81BD"/>
              <w:left w:val="nil"/>
              <w:bottom w:val="single" w:sz="8" w:space="0" w:color="4F81BD"/>
              <w:right w:val="nil"/>
            </w:tcBorders>
            <w:hideMark/>
          </w:tcPr>
          <w:p w14:paraId="44F4DADC"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276" w:type="dxa"/>
            <w:tcBorders>
              <w:top w:val="single" w:sz="8" w:space="0" w:color="4F81BD"/>
              <w:left w:val="nil"/>
              <w:bottom w:val="single" w:sz="8" w:space="0" w:color="4F81BD"/>
              <w:right w:val="nil"/>
            </w:tcBorders>
            <w:hideMark/>
          </w:tcPr>
          <w:p w14:paraId="007CFFA5"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100" w:type="dxa"/>
            <w:tcBorders>
              <w:top w:val="single" w:sz="8" w:space="0" w:color="4F81BD"/>
              <w:left w:val="nil"/>
              <w:bottom w:val="single" w:sz="8" w:space="0" w:color="4F81BD"/>
              <w:right w:val="single" w:sz="8" w:space="0" w:color="4F81BD"/>
            </w:tcBorders>
            <w:hideMark/>
          </w:tcPr>
          <w:p w14:paraId="566808A0" w14:textId="77777777" w:rsidR="00252E3E" w:rsidRDefault="00252E3E">
            <w:pPr>
              <w:autoSpaceDE w:val="0"/>
              <w:autoSpaceDN w:val="0"/>
              <w:adjustRightInd w:val="0"/>
              <w:rPr>
                <w:rFonts w:cstheme="minorHAnsi"/>
                <w:lang w:val="en-GB"/>
              </w:rPr>
            </w:pPr>
            <w:r>
              <w:rPr>
                <w:rFonts w:cstheme="minorHAnsi"/>
                <w:lang w:val="en-GB"/>
              </w:rPr>
              <w:t xml:space="preserve"> No</w:t>
            </w:r>
          </w:p>
        </w:tc>
      </w:tr>
      <w:tr w:rsidR="00252E3E" w14:paraId="78006242" w14:textId="77777777" w:rsidTr="00252E3E">
        <w:tc>
          <w:tcPr>
            <w:tcW w:w="3369" w:type="dxa"/>
            <w:tcBorders>
              <w:top w:val="single" w:sz="8" w:space="0" w:color="4F81BD"/>
              <w:left w:val="single" w:sz="8" w:space="0" w:color="4F81BD"/>
              <w:bottom w:val="single" w:sz="8" w:space="0" w:color="4F81BD"/>
              <w:right w:val="nil"/>
            </w:tcBorders>
            <w:hideMark/>
          </w:tcPr>
          <w:p w14:paraId="0BE276B9" w14:textId="77777777" w:rsidR="00252E3E" w:rsidRDefault="00252E3E">
            <w:pPr>
              <w:autoSpaceDE w:val="0"/>
              <w:autoSpaceDN w:val="0"/>
              <w:adjustRightInd w:val="0"/>
              <w:rPr>
                <w:rFonts w:cstheme="minorHAnsi"/>
                <w:b/>
                <w:bCs/>
                <w:lang w:val="en-GB"/>
              </w:rPr>
            </w:pPr>
            <w:r>
              <w:rPr>
                <w:rFonts w:cstheme="minorHAnsi"/>
                <w:b/>
                <w:bCs/>
                <w:lang w:val="en-GB"/>
              </w:rPr>
              <w:t xml:space="preserve">Installed and updated EDR protection on server computers </w:t>
            </w:r>
          </w:p>
        </w:tc>
        <w:tc>
          <w:tcPr>
            <w:tcW w:w="1134" w:type="dxa"/>
            <w:tcBorders>
              <w:top w:val="single" w:sz="8" w:space="0" w:color="4F81BD"/>
              <w:left w:val="nil"/>
              <w:bottom w:val="single" w:sz="8" w:space="0" w:color="4F81BD"/>
              <w:right w:val="nil"/>
            </w:tcBorders>
            <w:hideMark/>
          </w:tcPr>
          <w:p w14:paraId="09F15CF8"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275" w:type="dxa"/>
            <w:tcBorders>
              <w:top w:val="single" w:sz="8" w:space="0" w:color="4F81BD"/>
              <w:left w:val="nil"/>
              <w:bottom w:val="single" w:sz="8" w:space="0" w:color="4F81BD"/>
              <w:right w:val="nil"/>
            </w:tcBorders>
            <w:hideMark/>
          </w:tcPr>
          <w:p w14:paraId="0B884DB2"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134" w:type="dxa"/>
            <w:tcBorders>
              <w:top w:val="single" w:sz="8" w:space="0" w:color="4F81BD"/>
              <w:left w:val="nil"/>
              <w:bottom w:val="single" w:sz="8" w:space="0" w:color="4F81BD"/>
              <w:right w:val="nil"/>
            </w:tcBorders>
            <w:hideMark/>
          </w:tcPr>
          <w:p w14:paraId="0719509A"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276" w:type="dxa"/>
            <w:tcBorders>
              <w:top w:val="single" w:sz="8" w:space="0" w:color="4F81BD"/>
              <w:left w:val="nil"/>
              <w:bottom w:val="single" w:sz="8" w:space="0" w:color="4F81BD"/>
              <w:right w:val="nil"/>
            </w:tcBorders>
            <w:hideMark/>
          </w:tcPr>
          <w:p w14:paraId="7135DA7E"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100" w:type="dxa"/>
            <w:tcBorders>
              <w:top w:val="single" w:sz="8" w:space="0" w:color="4F81BD"/>
              <w:left w:val="nil"/>
              <w:bottom w:val="single" w:sz="8" w:space="0" w:color="4F81BD"/>
              <w:right w:val="single" w:sz="8" w:space="0" w:color="4F81BD"/>
            </w:tcBorders>
            <w:hideMark/>
          </w:tcPr>
          <w:p w14:paraId="3A0BF69B" w14:textId="77777777" w:rsidR="00252E3E" w:rsidRDefault="00252E3E">
            <w:pPr>
              <w:autoSpaceDE w:val="0"/>
              <w:autoSpaceDN w:val="0"/>
              <w:adjustRightInd w:val="0"/>
              <w:rPr>
                <w:rFonts w:cstheme="minorHAnsi"/>
                <w:lang w:val="en-GB"/>
              </w:rPr>
            </w:pPr>
            <w:r>
              <w:rPr>
                <w:rFonts w:cstheme="minorHAnsi"/>
                <w:lang w:val="en-GB"/>
              </w:rPr>
              <w:t xml:space="preserve"> No</w:t>
            </w:r>
          </w:p>
        </w:tc>
      </w:tr>
      <w:tr w:rsidR="00252E3E" w14:paraId="6C9D370B" w14:textId="77777777" w:rsidTr="00252E3E">
        <w:tc>
          <w:tcPr>
            <w:tcW w:w="3369" w:type="dxa"/>
            <w:tcBorders>
              <w:top w:val="nil"/>
              <w:left w:val="single" w:sz="8" w:space="0" w:color="4F81BD"/>
              <w:bottom w:val="nil"/>
              <w:right w:val="nil"/>
            </w:tcBorders>
            <w:hideMark/>
          </w:tcPr>
          <w:p w14:paraId="41C688E5" w14:textId="77777777" w:rsidR="00252E3E" w:rsidRDefault="00252E3E">
            <w:pPr>
              <w:autoSpaceDE w:val="0"/>
              <w:autoSpaceDN w:val="0"/>
              <w:adjustRightInd w:val="0"/>
              <w:rPr>
                <w:rFonts w:cstheme="minorHAnsi"/>
                <w:b/>
                <w:bCs/>
                <w:lang w:val="en-GB"/>
              </w:rPr>
            </w:pPr>
            <w:r>
              <w:rPr>
                <w:rFonts w:cstheme="minorHAnsi"/>
                <w:b/>
                <w:bCs/>
                <w:lang w:val="en-GB"/>
              </w:rPr>
              <w:t xml:space="preserve">Unique username for each system user </w:t>
            </w:r>
          </w:p>
        </w:tc>
        <w:tc>
          <w:tcPr>
            <w:tcW w:w="1134" w:type="dxa"/>
            <w:tcBorders>
              <w:top w:val="nil"/>
              <w:left w:val="nil"/>
              <w:bottom w:val="nil"/>
              <w:right w:val="nil"/>
            </w:tcBorders>
            <w:hideMark/>
          </w:tcPr>
          <w:p w14:paraId="787E8A09"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5" w:type="dxa"/>
            <w:tcBorders>
              <w:top w:val="nil"/>
              <w:left w:val="nil"/>
              <w:bottom w:val="nil"/>
              <w:right w:val="nil"/>
            </w:tcBorders>
            <w:hideMark/>
          </w:tcPr>
          <w:p w14:paraId="29827B19"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34" w:type="dxa"/>
            <w:tcBorders>
              <w:top w:val="nil"/>
              <w:left w:val="nil"/>
              <w:bottom w:val="nil"/>
              <w:right w:val="nil"/>
            </w:tcBorders>
            <w:hideMark/>
          </w:tcPr>
          <w:p w14:paraId="0DB9436E"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nil"/>
              <w:left w:val="nil"/>
              <w:bottom w:val="nil"/>
              <w:right w:val="nil"/>
            </w:tcBorders>
            <w:hideMark/>
          </w:tcPr>
          <w:p w14:paraId="175C822B"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00" w:type="dxa"/>
            <w:tcBorders>
              <w:top w:val="nil"/>
              <w:left w:val="nil"/>
              <w:bottom w:val="nil"/>
              <w:right w:val="single" w:sz="8" w:space="0" w:color="4F81BD"/>
            </w:tcBorders>
            <w:hideMark/>
          </w:tcPr>
          <w:p w14:paraId="52FA6FBB"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63FCD593" w14:textId="77777777" w:rsidTr="00252E3E">
        <w:tc>
          <w:tcPr>
            <w:tcW w:w="3369" w:type="dxa"/>
            <w:tcBorders>
              <w:top w:val="single" w:sz="8" w:space="0" w:color="4F81BD"/>
              <w:left w:val="single" w:sz="8" w:space="0" w:color="4F81BD"/>
              <w:bottom w:val="single" w:sz="8" w:space="0" w:color="4F81BD"/>
              <w:right w:val="nil"/>
            </w:tcBorders>
            <w:hideMark/>
          </w:tcPr>
          <w:p w14:paraId="6655803A" w14:textId="77777777" w:rsidR="00252E3E" w:rsidRDefault="00252E3E">
            <w:pPr>
              <w:autoSpaceDE w:val="0"/>
              <w:autoSpaceDN w:val="0"/>
              <w:adjustRightInd w:val="0"/>
              <w:rPr>
                <w:rFonts w:cstheme="minorHAnsi"/>
                <w:b/>
                <w:bCs/>
                <w:sz w:val="22"/>
                <w:szCs w:val="22"/>
                <w:highlight w:val="lightGray"/>
                <w:lang w:val="en-GB"/>
              </w:rPr>
            </w:pPr>
            <w:r>
              <w:rPr>
                <w:rFonts w:cstheme="minorHAnsi"/>
                <w:b/>
                <w:bCs/>
                <w:highlight w:val="lightGray"/>
                <w:lang w:val="en-GB"/>
              </w:rPr>
              <w:t>Control access to source code/source code libraries</w:t>
            </w:r>
          </w:p>
        </w:tc>
        <w:tc>
          <w:tcPr>
            <w:tcW w:w="1134" w:type="dxa"/>
            <w:tcBorders>
              <w:top w:val="single" w:sz="8" w:space="0" w:color="4F81BD"/>
              <w:left w:val="nil"/>
              <w:bottom w:val="single" w:sz="8" w:space="0" w:color="4F81BD"/>
              <w:right w:val="nil"/>
            </w:tcBorders>
          </w:tcPr>
          <w:p w14:paraId="79252C2D" w14:textId="77777777" w:rsidR="00252E3E" w:rsidRDefault="00252E3E">
            <w:pPr>
              <w:autoSpaceDE w:val="0"/>
              <w:autoSpaceDN w:val="0"/>
              <w:adjustRightInd w:val="0"/>
              <w:rPr>
                <w:rFonts w:cstheme="minorHAnsi"/>
                <w:highlight w:val="lightGray"/>
                <w:lang w:val="en-GB"/>
              </w:rPr>
            </w:pPr>
          </w:p>
        </w:tc>
        <w:tc>
          <w:tcPr>
            <w:tcW w:w="1275" w:type="dxa"/>
            <w:tcBorders>
              <w:top w:val="single" w:sz="8" w:space="0" w:color="4F81BD"/>
              <w:left w:val="nil"/>
              <w:bottom w:val="single" w:sz="8" w:space="0" w:color="4F81BD"/>
              <w:right w:val="nil"/>
            </w:tcBorders>
          </w:tcPr>
          <w:p w14:paraId="221CA4E6" w14:textId="77777777" w:rsidR="00252E3E" w:rsidRDefault="00252E3E">
            <w:pPr>
              <w:autoSpaceDE w:val="0"/>
              <w:autoSpaceDN w:val="0"/>
              <w:adjustRightInd w:val="0"/>
              <w:rPr>
                <w:rFonts w:cstheme="minorHAnsi"/>
                <w:highlight w:val="lightGray"/>
                <w:lang w:val="en-GB"/>
              </w:rPr>
            </w:pPr>
          </w:p>
        </w:tc>
        <w:tc>
          <w:tcPr>
            <w:tcW w:w="1134" w:type="dxa"/>
            <w:tcBorders>
              <w:top w:val="single" w:sz="8" w:space="0" w:color="4F81BD"/>
              <w:left w:val="nil"/>
              <w:bottom w:val="single" w:sz="8" w:space="0" w:color="4F81BD"/>
              <w:right w:val="nil"/>
            </w:tcBorders>
          </w:tcPr>
          <w:p w14:paraId="3FEECA6B" w14:textId="77777777" w:rsidR="00252E3E" w:rsidRDefault="00252E3E">
            <w:pPr>
              <w:autoSpaceDE w:val="0"/>
              <w:autoSpaceDN w:val="0"/>
              <w:adjustRightInd w:val="0"/>
              <w:rPr>
                <w:rFonts w:cstheme="minorHAnsi"/>
                <w:highlight w:val="lightGray"/>
                <w:lang w:val="en-GB"/>
              </w:rPr>
            </w:pPr>
          </w:p>
        </w:tc>
        <w:tc>
          <w:tcPr>
            <w:tcW w:w="1276" w:type="dxa"/>
            <w:tcBorders>
              <w:top w:val="single" w:sz="8" w:space="0" w:color="4F81BD"/>
              <w:left w:val="nil"/>
              <w:bottom w:val="single" w:sz="8" w:space="0" w:color="4F81BD"/>
              <w:right w:val="nil"/>
            </w:tcBorders>
          </w:tcPr>
          <w:p w14:paraId="46D853EC" w14:textId="77777777" w:rsidR="00252E3E" w:rsidRDefault="00252E3E">
            <w:pPr>
              <w:autoSpaceDE w:val="0"/>
              <w:autoSpaceDN w:val="0"/>
              <w:adjustRightInd w:val="0"/>
              <w:rPr>
                <w:rFonts w:cstheme="minorHAnsi"/>
                <w:highlight w:val="lightGray"/>
                <w:lang w:val="en-GB"/>
              </w:rPr>
            </w:pPr>
          </w:p>
        </w:tc>
        <w:tc>
          <w:tcPr>
            <w:tcW w:w="1100" w:type="dxa"/>
            <w:tcBorders>
              <w:top w:val="single" w:sz="8" w:space="0" w:color="4F81BD"/>
              <w:left w:val="nil"/>
              <w:bottom w:val="single" w:sz="8" w:space="0" w:color="4F81BD"/>
              <w:right w:val="single" w:sz="8" w:space="0" w:color="4F81BD"/>
            </w:tcBorders>
          </w:tcPr>
          <w:p w14:paraId="74185188" w14:textId="77777777" w:rsidR="00252E3E" w:rsidRDefault="00252E3E">
            <w:pPr>
              <w:autoSpaceDE w:val="0"/>
              <w:autoSpaceDN w:val="0"/>
              <w:adjustRightInd w:val="0"/>
              <w:rPr>
                <w:rFonts w:cstheme="minorHAnsi"/>
                <w:highlight w:val="lightGray"/>
                <w:lang w:val="en-GB"/>
              </w:rPr>
            </w:pPr>
          </w:p>
        </w:tc>
      </w:tr>
      <w:tr w:rsidR="00252E3E" w14:paraId="2D62C4CA" w14:textId="77777777" w:rsidTr="00252E3E">
        <w:tc>
          <w:tcPr>
            <w:tcW w:w="3369" w:type="dxa"/>
            <w:tcBorders>
              <w:top w:val="nil"/>
              <w:left w:val="single" w:sz="8" w:space="0" w:color="4F81BD"/>
              <w:bottom w:val="nil"/>
              <w:right w:val="nil"/>
            </w:tcBorders>
            <w:hideMark/>
          </w:tcPr>
          <w:p w14:paraId="759A5C50" w14:textId="77777777" w:rsidR="00252E3E" w:rsidRDefault="00252E3E">
            <w:pPr>
              <w:autoSpaceDE w:val="0"/>
              <w:autoSpaceDN w:val="0"/>
              <w:adjustRightInd w:val="0"/>
              <w:rPr>
                <w:rFonts w:cstheme="minorHAnsi"/>
                <w:b/>
                <w:bCs/>
                <w:lang w:val="en-GB"/>
              </w:rPr>
            </w:pPr>
            <w:r>
              <w:rPr>
                <w:rFonts w:cstheme="minorHAnsi"/>
                <w:b/>
                <w:bCs/>
                <w:lang w:val="en-GB"/>
              </w:rPr>
              <w:t xml:space="preserve">Use of NTP services </w:t>
            </w:r>
          </w:p>
        </w:tc>
        <w:tc>
          <w:tcPr>
            <w:tcW w:w="1134" w:type="dxa"/>
            <w:tcBorders>
              <w:top w:val="nil"/>
              <w:left w:val="nil"/>
              <w:bottom w:val="nil"/>
              <w:right w:val="nil"/>
            </w:tcBorders>
            <w:hideMark/>
          </w:tcPr>
          <w:p w14:paraId="3DD46931"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5" w:type="dxa"/>
            <w:tcBorders>
              <w:top w:val="nil"/>
              <w:left w:val="nil"/>
              <w:bottom w:val="nil"/>
              <w:right w:val="nil"/>
            </w:tcBorders>
            <w:hideMark/>
          </w:tcPr>
          <w:p w14:paraId="18D447A8"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34" w:type="dxa"/>
            <w:tcBorders>
              <w:top w:val="nil"/>
              <w:left w:val="nil"/>
              <w:bottom w:val="nil"/>
              <w:right w:val="nil"/>
            </w:tcBorders>
            <w:hideMark/>
          </w:tcPr>
          <w:p w14:paraId="22CDBD1E"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nil"/>
              <w:left w:val="nil"/>
              <w:bottom w:val="nil"/>
              <w:right w:val="nil"/>
            </w:tcBorders>
            <w:hideMark/>
          </w:tcPr>
          <w:p w14:paraId="49DCED82"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00" w:type="dxa"/>
            <w:tcBorders>
              <w:top w:val="nil"/>
              <w:left w:val="nil"/>
              <w:bottom w:val="nil"/>
              <w:right w:val="single" w:sz="8" w:space="0" w:color="4F81BD"/>
            </w:tcBorders>
            <w:hideMark/>
          </w:tcPr>
          <w:p w14:paraId="3B906440"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1C1DBD9A" w14:textId="77777777" w:rsidTr="00252E3E">
        <w:tc>
          <w:tcPr>
            <w:tcW w:w="3369" w:type="dxa"/>
            <w:tcBorders>
              <w:top w:val="single" w:sz="8" w:space="0" w:color="4F81BD"/>
              <w:left w:val="single" w:sz="8" w:space="0" w:color="4F81BD"/>
              <w:bottom w:val="single" w:sz="8" w:space="0" w:color="4F81BD"/>
              <w:right w:val="nil"/>
            </w:tcBorders>
            <w:hideMark/>
          </w:tcPr>
          <w:p w14:paraId="4124558B" w14:textId="77777777" w:rsidR="00252E3E" w:rsidRDefault="00252E3E">
            <w:pPr>
              <w:autoSpaceDE w:val="0"/>
              <w:autoSpaceDN w:val="0"/>
              <w:adjustRightInd w:val="0"/>
              <w:rPr>
                <w:rFonts w:cstheme="minorHAnsi"/>
                <w:b/>
                <w:bCs/>
                <w:lang w:val="en-GB"/>
              </w:rPr>
            </w:pPr>
            <w:r>
              <w:rPr>
                <w:rFonts w:cstheme="minorHAnsi"/>
                <w:b/>
                <w:bCs/>
                <w:lang w:val="en-GB"/>
              </w:rPr>
              <w:t xml:space="preserve">Using a secure channel to distribute initial passwords to users </w:t>
            </w:r>
          </w:p>
        </w:tc>
        <w:tc>
          <w:tcPr>
            <w:tcW w:w="1134" w:type="dxa"/>
            <w:tcBorders>
              <w:top w:val="single" w:sz="8" w:space="0" w:color="4F81BD"/>
              <w:left w:val="nil"/>
              <w:bottom w:val="single" w:sz="8" w:space="0" w:color="4F81BD"/>
              <w:right w:val="nil"/>
            </w:tcBorders>
            <w:hideMark/>
          </w:tcPr>
          <w:p w14:paraId="29F29F5F"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5" w:type="dxa"/>
            <w:tcBorders>
              <w:top w:val="single" w:sz="8" w:space="0" w:color="4F81BD"/>
              <w:left w:val="nil"/>
              <w:bottom w:val="single" w:sz="8" w:space="0" w:color="4F81BD"/>
              <w:right w:val="nil"/>
            </w:tcBorders>
            <w:hideMark/>
          </w:tcPr>
          <w:p w14:paraId="5BD8CC3D"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34" w:type="dxa"/>
            <w:tcBorders>
              <w:top w:val="single" w:sz="8" w:space="0" w:color="4F81BD"/>
              <w:left w:val="nil"/>
              <w:bottom w:val="single" w:sz="8" w:space="0" w:color="4F81BD"/>
              <w:right w:val="nil"/>
            </w:tcBorders>
            <w:hideMark/>
          </w:tcPr>
          <w:p w14:paraId="27201A00"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single" w:sz="8" w:space="0" w:color="4F81BD"/>
              <w:left w:val="nil"/>
              <w:bottom w:val="single" w:sz="8" w:space="0" w:color="4F81BD"/>
              <w:right w:val="nil"/>
            </w:tcBorders>
            <w:hideMark/>
          </w:tcPr>
          <w:p w14:paraId="159243AD"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00" w:type="dxa"/>
            <w:tcBorders>
              <w:top w:val="single" w:sz="8" w:space="0" w:color="4F81BD"/>
              <w:left w:val="nil"/>
              <w:bottom w:val="single" w:sz="8" w:space="0" w:color="4F81BD"/>
              <w:right w:val="single" w:sz="8" w:space="0" w:color="4F81BD"/>
            </w:tcBorders>
            <w:hideMark/>
          </w:tcPr>
          <w:p w14:paraId="273AF6E0"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517ED4B5" w14:textId="77777777" w:rsidTr="00252E3E">
        <w:tc>
          <w:tcPr>
            <w:tcW w:w="3369" w:type="dxa"/>
            <w:tcBorders>
              <w:top w:val="nil"/>
              <w:left w:val="single" w:sz="8" w:space="0" w:color="4F81BD"/>
              <w:bottom w:val="nil"/>
              <w:right w:val="nil"/>
            </w:tcBorders>
            <w:hideMark/>
          </w:tcPr>
          <w:p w14:paraId="3BFF88B3" w14:textId="77777777" w:rsidR="00252E3E" w:rsidRDefault="00252E3E">
            <w:pPr>
              <w:autoSpaceDE w:val="0"/>
              <w:autoSpaceDN w:val="0"/>
              <w:adjustRightInd w:val="0"/>
              <w:rPr>
                <w:rFonts w:cstheme="minorHAnsi"/>
                <w:b/>
                <w:bCs/>
                <w:lang w:val="en-GB"/>
              </w:rPr>
            </w:pPr>
            <w:r>
              <w:rPr>
                <w:rFonts w:cstheme="minorHAnsi"/>
                <w:b/>
                <w:bCs/>
                <w:lang w:val="en-GB"/>
              </w:rPr>
              <w:t xml:space="preserve">Use of TLS protection to protect communication protocols </w:t>
            </w:r>
          </w:p>
        </w:tc>
        <w:tc>
          <w:tcPr>
            <w:tcW w:w="1134" w:type="dxa"/>
            <w:tcBorders>
              <w:top w:val="nil"/>
              <w:left w:val="nil"/>
              <w:bottom w:val="nil"/>
              <w:right w:val="nil"/>
            </w:tcBorders>
            <w:hideMark/>
          </w:tcPr>
          <w:p w14:paraId="552C0701"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5" w:type="dxa"/>
            <w:tcBorders>
              <w:top w:val="nil"/>
              <w:left w:val="nil"/>
              <w:bottom w:val="nil"/>
              <w:right w:val="nil"/>
            </w:tcBorders>
            <w:hideMark/>
          </w:tcPr>
          <w:p w14:paraId="15159240"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34" w:type="dxa"/>
            <w:tcBorders>
              <w:top w:val="nil"/>
              <w:left w:val="nil"/>
              <w:bottom w:val="nil"/>
              <w:right w:val="nil"/>
            </w:tcBorders>
            <w:hideMark/>
          </w:tcPr>
          <w:p w14:paraId="77984F67"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nil"/>
              <w:left w:val="nil"/>
              <w:bottom w:val="nil"/>
              <w:right w:val="nil"/>
            </w:tcBorders>
            <w:hideMark/>
          </w:tcPr>
          <w:p w14:paraId="292B1E6D"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00" w:type="dxa"/>
            <w:tcBorders>
              <w:top w:val="nil"/>
              <w:left w:val="nil"/>
              <w:bottom w:val="nil"/>
              <w:right w:val="single" w:sz="8" w:space="0" w:color="4F81BD"/>
            </w:tcBorders>
            <w:hideMark/>
          </w:tcPr>
          <w:p w14:paraId="763B06BF"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76434FF1" w14:textId="77777777" w:rsidTr="00252E3E">
        <w:tc>
          <w:tcPr>
            <w:tcW w:w="3369" w:type="dxa"/>
            <w:tcBorders>
              <w:top w:val="single" w:sz="8" w:space="0" w:color="4F81BD"/>
              <w:left w:val="single" w:sz="8" w:space="0" w:color="4F81BD"/>
              <w:bottom w:val="single" w:sz="8" w:space="0" w:color="4F81BD"/>
              <w:right w:val="nil"/>
            </w:tcBorders>
            <w:hideMark/>
          </w:tcPr>
          <w:p w14:paraId="09B2FF65" w14:textId="77777777" w:rsidR="00252E3E" w:rsidRDefault="00252E3E">
            <w:pPr>
              <w:autoSpaceDE w:val="0"/>
              <w:autoSpaceDN w:val="0"/>
              <w:adjustRightInd w:val="0"/>
              <w:rPr>
                <w:rFonts w:cstheme="minorHAnsi"/>
                <w:b/>
                <w:bCs/>
                <w:lang w:val="en-GB"/>
              </w:rPr>
            </w:pPr>
            <w:r>
              <w:rPr>
                <w:rFonts w:cstheme="minorHAnsi"/>
                <w:b/>
                <w:bCs/>
                <w:lang w:val="en-GB"/>
              </w:rPr>
              <w:t xml:space="preserve">Using a firewall to separate the Internet from the internal network and publicly available services (DMZ) </w:t>
            </w:r>
          </w:p>
        </w:tc>
        <w:tc>
          <w:tcPr>
            <w:tcW w:w="1134" w:type="dxa"/>
            <w:tcBorders>
              <w:top w:val="single" w:sz="8" w:space="0" w:color="4F81BD"/>
              <w:left w:val="nil"/>
              <w:bottom w:val="single" w:sz="8" w:space="0" w:color="4F81BD"/>
              <w:right w:val="nil"/>
            </w:tcBorders>
            <w:hideMark/>
          </w:tcPr>
          <w:p w14:paraId="32FC7ECA"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5" w:type="dxa"/>
            <w:tcBorders>
              <w:top w:val="single" w:sz="8" w:space="0" w:color="4F81BD"/>
              <w:left w:val="nil"/>
              <w:bottom w:val="single" w:sz="8" w:space="0" w:color="4F81BD"/>
              <w:right w:val="nil"/>
            </w:tcBorders>
            <w:hideMark/>
          </w:tcPr>
          <w:p w14:paraId="1B98CE99"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34" w:type="dxa"/>
            <w:tcBorders>
              <w:top w:val="single" w:sz="8" w:space="0" w:color="4F81BD"/>
              <w:left w:val="nil"/>
              <w:bottom w:val="single" w:sz="8" w:space="0" w:color="4F81BD"/>
              <w:right w:val="nil"/>
            </w:tcBorders>
            <w:hideMark/>
          </w:tcPr>
          <w:p w14:paraId="503A746F"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single" w:sz="8" w:space="0" w:color="4F81BD"/>
              <w:left w:val="nil"/>
              <w:bottom w:val="single" w:sz="8" w:space="0" w:color="4F81BD"/>
              <w:right w:val="nil"/>
            </w:tcBorders>
            <w:hideMark/>
          </w:tcPr>
          <w:p w14:paraId="6D91B0A5"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00" w:type="dxa"/>
            <w:tcBorders>
              <w:top w:val="single" w:sz="8" w:space="0" w:color="4F81BD"/>
              <w:left w:val="nil"/>
              <w:bottom w:val="single" w:sz="8" w:space="0" w:color="4F81BD"/>
              <w:right w:val="single" w:sz="8" w:space="0" w:color="4F81BD"/>
            </w:tcBorders>
            <w:hideMark/>
          </w:tcPr>
          <w:p w14:paraId="0932A07B"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7870116E" w14:textId="77777777" w:rsidTr="00252E3E">
        <w:tc>
          <w:tcPr>
            <w:tcW w:w="3369" w:type="dxa"/>
            <w:tcBorders>
              <w:top w:val="nil"/>
              <w:left w:val="single" w:sz="8" w:space="0" w:color="4F81BD"/>
              <w:bottom w:val="nil"/>
              <w:right w:val="nil"/>
            </w:tcBorders>
            <w:hideMark/>
          </w:tcPr>
          <w:p w14:paraId="0F5ED8C6" w14:textId="77777777" w:rsidR="00252E3E" w:rsidRDefault="00252E3E">
            <w:pPr>
              <w:autoSpaceDE w:val="0"/>
              <w:autoSpaceDN w:val="0"/>
              <w:adjustRightInd w:val="0"/>
              <w:rPr>
                <w:rFonts w:cstheme="minorHAnsi"/>
                <w:b/>
                <w:bCs/>
                <w:lang w:val="en-GB"/>
              </w:rPr>
            </w:pPr>
            <w:r>
              <w:rPr>
                <w:rFonts w:cstheme="minorHAnsi"/>
                <w:b/>
                <w:bCs/>
                <w:lang w:val="en-GB"/>
              </w:rPr>
              <w:t xml:space="preserve">Logical separation of development, test and production systems (virtual servers) </w:t>
            </w:r>
          </w:p>
        </w:tc>
        <w:tc>
          <w:tcPr>
            <w:tcW w:w="1134" w:type="dxa"/>
            <w:tcBorders>
              <w:top w:val="nil"/>
              <w:left w:val="nil"/>
              <w:bottom w:val="nil"/>
              <w:right w:val="nil"/>
            </w:tcBorders>
            <w:hideMark/>
          </w:tcPr>
          <w:p w14:paraId="44AEE019"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nil"/>
              <w:left w:val="nil"/>
              <w:bottom w:val="nil"/>
              <w:right w:val="nil"/>
            </w:tcBorders>
            <w:hideMark/>
          </w:tcPr>
          <w:p w14:paraId="03D7F375"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nil"/>
              <w:left w:val="nil"/>
              <w:bottom w:val="nil"/>
              <w:right w:val="nil"/>
            </w:tcBorders>
            <w:hideMark/>
          </w:tcPr>
          <w:p w14:paraId="0EA370DA"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nil"/>
              <w:left w:val="nil"/>
              <w:bottom w:val="nil"/>
              <w:right w:val="nil"/>
            </w:tcBorders>
            <w:hideMark/>
          </w:tcPr>
          <w:p w14:paraId="2F2D0827"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00" w:type="dxa"/>
            <w:tcBorders>
              <w:top w:val="nil"/>
              <w:left w:val="nil"/>
              <w:bottom w:val="nil"/>
              <w:right w:val="single" w:sz="8" w:space="0" w:color="4F81BD"/>
            </w:tcBorders>
            <w:hideMark/>
          </w:tcPr>
          <w:p w14:paraId="6D9E9968"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7BB6BBE1" w14:textId="77777777" w:rsidTr="00252E3E">
        <w:tc>
          <w:tcPr>
            <w:tcW w:w="3369" w:type="dxa"/>
            <w:tcBorders>
              <w:top w:val="single" w:sz="8" w:space="0" w:color="4F81BD"/>
              <w:left w:val="single" w:sz="8" w:space="0" w:color="4F81BD"/>
              <w:bottom w:val="single" w:sz="8" w:space="0" w:color="4F81BD"/>
              <w:right w:val="nil"/>
            </w:tcBorders>
            <w:hideMark/>
          </w:tcPr>
          <w:p w14:paraId="7E59A377" w14:textId="77777777" w:rsidR="00252E3E" w:rsidRDefault="00252E3E">
            <w:pPr>
              <w:autoSpaceDE w:val="0"/>
              <w:autoSpaceDN w:val="0"/>
              <w:adjustRightInd w:val="0"/>
              <w:rPr>
                <w:rFonts w:cstheme="minorHAnsi"/>
                <w:b/>
                <w:bCs/>
                <w:lang w:val="en-GB"/>
              </w:rPr>
            </w:pPr>
            <w:r>
              <w:rPr>
                <w:rFonts w:cstheme="minorHAnsi"/>
                <w:b/>
                <w:bCs/>
                <w:lang w:val="en-GB"/>
              </w:rPr>
              <w:t xml:space="preserve">Monitoring administrator activities using specialised software tools </w:t>
            </w:r>
          </w:p>
        </w:tc>
        <w:tc>
          <w:tcPr>
            <w:tcW w:w="1134" w:type="dxa"/>
            <w:tcBorders>
              <w:top w:val="single" w:sz="8" w:space="0" w:color="4F81BD"/>
              <w:left w:val="nil"/>
              <w:bottom w:val="single" w:sz="8" w:space="0" w:color="4F81BD"/>
              <w:right w:val="nil"/>
            </w:tcBorders>
            <w:hideMark/>
          </w:tcPr>
          <w:p w14:paraId="4FE10BD5"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single" w:sz="8" w:space="0" w:color="4F81BD"/>
              <w:left w:val="nil"/>
              <w:bottom w:val="single" w:sz="8" w:space="0" w:color="4F81BD"/>
              <w:right w:val="nil"/>
            </w:tcBorders>
            <w:hideMark/>
          </w:tcPr>
          <w:p w14:paraId="078FD11C"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single" w:sz="8" w:space="0" w:color="4F81BD"/>
              <w:left w:val="nil"/>
              <w:bottom w:val="single" w:sz="8" w:space="0" w:color="4F81BD"/>
              <w:right w:val="nil"/>
            </w:tcBorders>
            <w:hideMark/>
          </w:tcPr>
          <w:p w14:paraId="3355D3C6"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single" w:sz="8" w:space="0" w:color="4F81BD"/>
              <w:left w:val="nil"/>
              <w:bottom w:val="single" w:sz="8" w:space="0" w:color="4F81BD"/>
              <w:right w:val="nil"/>
            </w:tcBorders>
            <w:hideMark/>
          </w:tcPr>
          <w:p w14:paraId="7EAA1A08" w14:textId="77777777" w:rsidR="00252E3E" w:rsidRDefault="00252E3E">
            <w:pPr>
              <w:autoSpaceDE w:val="0"/>
              <w:autoSpaceDN w:val="0"/>
              <w:adjustRightInd w:val="0"/>
              <w:rPr>
                <w:rFonts w:cstheme="minorHAnsi"/>
                <w:lang w:val="en-GB"/>
              </w:rPr>
            </w:pPr>
            <w:r>
              <w:rPr>
                <w:rFonts w:cstheme="minorHAnsi"/>
                <w:lang w:val="en-GB"/>
              </w:rPr>
              <w:t>No</w:t>
            </w:r>
          </w:p>
        </w:tc>
        <w:tc>
          <w:tcPr>
            <w:tcW w:w="1100" w:type="dxa"/>
            <w:tcBorders>
              <w:top w:val="single" w:sz="8" w:space="0" w:color="4F81BD"/>
              <w:left w:val="nil"/>
              <w:bottom w:val="single" w:sz="8" w:space="0" w:color="4F81BD"/>
              <w:right w:val="single" w:sz="8" w:space="0" w:color="4F81BD"/>
            </w:tcBorders>
            <w:hideMark/>
          </w:tcPr>
          <w:p w14:paraId="5EB5B391" w14:textId="77777777" w:rsidR="00252E3E" w:rsidRDefault="00252E3E">
            <w:pPr>
              <w:autoSpaceDE w:val="0"/>
              <w:autoSpaceDN w:val="0"/>
              <w:adjustRightInd w:val="0"/>
              <w:rPr>
                <w:rFonts w:cstheme="minorHAnsi"/>
                <w:lang w:val="en-GB"/>
              </w:rPr>
            </w:pPr>
            <w:r>
              <w:rPr>
                <w:rFonts w:cstheme="minorHAnsi"/>
                <w:lang w:val="en-GB"/>
              </w:rPr>
              <w:t xml:space="preserve"> No</w:t>
            </w:r>
          </w:p>
        </w:tc>
      </w:tr>
      <w:tr w:rsidR="00252E3E" w14:paraId="01C1A03D" w14:textId="77777777" w:rsidTr="00252E3E">
        <w:tc>
          <w:tcPr>
            <w:tcW w:w="3369" w:type="dxa"/>
            <w:tcBorders>
              <w:top w:val="nil"/>
              <w:left w:val="single" w:sz="8" w:space="0" w:color="4F81BD"/>
              <w:bottom w:val="nil"/>
              <w:right w:val="nil"/>
            </w:tcBorders>
            <w:hideMark/>
          </w:tcPr>
          <w:p w14:paraId="2C52B0C2" w14:textId="77777777" w:rsidR="00252E3E" w:rsidRDefault="00252E3E">
            <w:pPr>
              <w:autoSpaceDE w:val="0"/>
              <w:autoSpaceDN w:val="0"/>
              <w:adjustRightInd w:val="0"/>
              <w:rPr>
                <w:rFonts w:cstheme="minorHAnsi"/>
                <w:b/>
                <w:bCs/>
                <w:lang w:val="en-GB"/>
              </w:rPr>
            </w:pPr>
            <w:r>
              <w:rPr>
                <w:rFonts w:cstheme="minorHAnsi"/>
                <w:b/>
                <w:bCs/>
                <w:lang w:val="en-GB"/>
              </w:rPr>
              <w:t xml:space="preserve">Mandatory change of predefined passwords after initial system installation </w:t>
            </w:r>
          </w:p>
        </w:tc>
        <w:tc>
          <w:tcPr>
            <w:tcW w:w="1134" w:type="dxa"/>
            <w:tcBorders>
              <w:top w:val="nil"/>
              <w:left w:val="nil"/>
              <w:bottom w:val="nil"/>
              <w:right w:val="nil"/>
            </w:tcBorders>
            <w:hideMark/>
          </w:tcPr>
          <w:p w14:paraId="7B53CC6D"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5" w:type="dxa"/>
            <w:tcBorders>
              <w:top w:val="nil"/>
              <w:left w:val="nil"/>
              <w:bottom w:val="nil"/>
              <w:right w:val="nil"/>
            </w:tcBorders>
            <w:hideMark/>
          </w:tcPr>
          <w:p w14:paraId="58D67C83"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34" w:type="dxa"/>
            <w:tcBorders>
              <w:top w:val="nil"/>
              <w:left w:val="nil"/>
              <w:bottom w:val="nil"/>
              <w:right w:val="nil"/>
            </w:tcBorders>
            <w:hideMark/>
          </w:tcPr>
          <w:p w14:paraId="3773A4CD"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nil"/>
              <w:left w:val="nil"/>
              <w:bottom w:val="nil"/>
              <w:right w:val="nil"/>
            </w:tcBorders>
            <w:hideMark/>
          </w:tcPr>
          <w:p w14:paraId="6A8625EF"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00" w:type="dxa"/>
            <w:tcBorders>
              <w:top w:val="nil"/>
              <w:left w:val="nil"/>
              <w:bottom w:val="nil"/>
              <w:right w:val="single" w:sz="8" w:space="0" w:color="4F81BD"/>
            </w:tcBorders>
            <w:hideMark/>
          </w:tcPr>
          <w:p w14:paraId="376A3D62"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5006A903" w14:textId="77777777" w:rsidTr="00252E3E">
        <w:tc>
          <w:tcPr>
            <w:tcW w:w="3369" w:type="dxa"/>
            <w:tcBorders>
              <w:top w:val="single" w:sz="8" w:space="0" w:color="4F81BD"/>
              <w:left w:val="single" w:sz="8" w:space="0" w:color="4F81BD"/>
              <w:bottom w:val="single" w:sz="8" w:space="0" w:color="4F81BD"/>
              <w:right w:val="nil"/>
            </w:tcBorders>
            <w:hideMark/>
          </w:tcPr>
          <w:p w14:paraId="7C2CEA25" w14:textId="77777777" w:rsidR="00252E3E" w:rsidRDefault="00252E3E">
            <w:pPr>
              <w:autoSpaceDE w:val="0"/>
              <w:autoSpaceDN w:val="0"/>
              <w:adjustRightInd w:val="0"/>
              <w:rPr>
                <w:rFonts w:cstheme="minorHAnsi"/>
                <w:b/>
                <w:bCs/>
                <w:lang w:val="en-GB"/>
              </w:rPr>
            </w:pPr>
            <w:r>
              <w:rPr>
                <w:rFonts w:cstheme="minorHAnsi"/>
                <w:b/>
                <w:bCs/>
                <w:lang w:val="en-GB"/>
              </w:rPr>
              <w:t xml:space="preserve">Disable access to compilers, editors, and other development tools from production servers </w:t>
            </w:r>
          </w:p>
        </w:tc>
        <w:tc>
          <w:tcPr>
            <w:tcW w:w="1134" w:type="dxa"/>
            <w:tcBorders>
              <w:top w:val="single" w:sz="8" w:space="0" w:color="4F81BD"/>
              <w:left w:val="nil"/>
              <w:bottom w:val="single" w:sz="8" w:space="0" w:color="4F81BD"/>
              <w:right w:val="nil"/>
            </w:tcBorders>
            <w:hideMark/>
          </w:tcPr>
          <w:p w14:paraId="621F912A"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single" w:sz="8" w:space="0" w:color="4F81BD"/>
              <w:left w:val="nil"/>
              <w:bottom w:val="single" w:sz="8" w:space="0" w:color="4F81BD"/>
              <w:right w:val="nil"/>
            </w:tcBorders>
            <w:hideMark/>
          </w:tcPr>
          <w:p w14:paraId="7010F59C"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single" w:sz="8" w:space="0" w:color="4F81BD"/>
              <w:left w:val="nil"/>
              <w:bottom w:val="single" w:sz="8" w:space="0" w:color="4F81BD"/>
              <w:right w:val="nil"/>
            </w:tcBorders>
            <w:hideMark/>
          </w:tcPr>
          <w:p w14:paraId="55AB5D74"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single" w:sz="8" w:space="0" w:color="4F81BD"/>
              <w:left w:val="nil"/>
              <w:bottom w:val="single" w:sz="8" w:space="0" w:color="4F81BD"/>
              <w:right w:val="nil"/>
            </w:tcBorders>
            <w:hideMark/>
          </w:tcPr>
          <w:p w14:paraId="2A2D07AE"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00" w:type="dxa"/>
            <w:tcBorders>
              <w:top w:val="single" w:sz="8" w:space="0" w:color="4F81BD"/>
              <w:left w:val="nil"/>
              <w:bottom w:val="single" w:sz="8" w:space="0" w:color="4F81BD"/>
              <w:right w:val="single" w:sz="8" w:space="0" w:color="4F81BD"/>
            </w:tcBorders>
            <w:hideMark/>
          </w:tcPr>
          <w:p w14:paraId="1C8C5E34"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62008C6C" w14:textId="77777777" w:rsidTr="00252E3E">
        <w:tc>
          <w:tcPr>
            <w:tcW w:w="3369" w:type="dxa"/>
            <w:tcBorders>
              <w:top w:val="nil"/>
              <w:left w:val="single" w:sz="8" w:space="0" w:color="4F81BD"/>
              <w:bottom w:val="nil"/>
              <w:right w:val="nil"/>
            </w:tcBorders>
            <w:hideMark/>
          </w:tcPr>
          <w:p w14:paraId="2A8EB3CE" w14:textId="77777777" w:rsidR="00252E3E" w:rsidRDefault="00252E3E">
            <w:pPr>
              <w:autoSpaceDE w:val="0"/>
              <w:autoSpaceDN w:val="0"/>
              <w:adjustRightInd w:val="0"/>
              <w:rPr>
                <w:rFonts w:cstheme="minorHAnsi"/>
                <w:b/>
                <w:bCs/>
                <w:lang w:val="en-GB"/>
              </w:rPr>
            </w:pPr>
            <w:r>
              <w:rPr>
                <w:rFonts w:cstheme="minorHAnsi"/>
                <w:b/>
                <w:bCs/>
                <w:lang w:val="en-GB"/>
              </w:rPr>
              <w:t xml:space="preserve">Periodic audit of user accounts and associated privileges </w:t>
            </w:r>
          </w:p>
        </w:tc>
        <w:tc>
          <w:tcPr>
            <w:tcW w:w="1134" w:type="dxa"/>
            <w:tcBorders>
              <w:top w:val="nil"/>
              <w:left w:val="nil"/>
              <w:bottom w:val="nil"/>
              <w:right w:val="nil"/>
            </w:tcBorders>
            <w:hideMark/>
          </w:tcPr>
          <w:p w14:paraId="3F94A5E6"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nil"/>
              <w:left w:val="nil"/>
              <w:bottom w:val="nil"/>
              <w:right w:val="nil"/>
            </w:tcBorders>
            <w:hideMark/>
          </w:tcPr>
          <w:p w14:paraId="44AD4E02"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nil"/>
              <w:left w:val="nil"/>
              <w:bottom w:val="nil"/>
              <w:right w:val="nil"/>
            </w:tcBorders>
            <w:hideMark/>
          </w:tcPr>
          <w:p w14:paraId="47967A51"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nil"/>
              <w:left w:val="nil"/>
              <w:bottom w:val="nil"/>
              <w:right w:val="nil"/>
            </w:tcBorders>
            <w:hideMark/>
          </w:tcPr>
          <w:p w14:paraId="72DF5C3A"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00" w:type="dxa"/>
            <w:tcBorders>
              <w:top w:val="nil"/>
              <w:left w:val="nil"/>
              <w:bottom w:val="nil"/>
              <w:right w:val="single" w:sz="8" w:space="0" w:color="4F81BD"/>
            </w:tcBorders>
            <w:hideMark/>
          </w:tcPr>
          <w:p w14:paraId="7DE1FF00"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5CD20433" w14:textId="77777777" w:rsidTr="00252E3E">
        <w:tc>
          <w:tcPr>
            <w:tcW w:w="3369" w:type="dxa"/>
            <w:tcBorders>
              <w:top w:val="single" w:sz="8" w:space="0" w:color="4F81BD"/>
              <w:left w:val="single" w:sz="8" w:space="0" w:color="4F81BD"/>
              <w:bottom w:val="single" w:sz="8" w:space="0" w:color="4F81BD"/>
              <w:right w:val="nil"/>
            </w:tcBorders>
            <w:hideMark/>
          </w:tcPr>
          <w:p w14:paraId="4A17FAF4" w14:textId="77777777" w:rsidR="00252E3E" w:rsidRDefault="00252E3E">
            <w:pPr>
              <w:autoSpaceDE w:val="0"/>
              <w:autoSpaceDN w:val="0"/>
              <w:adjustRightInd w:val="0"/>
              <w:rPr>
                <w:rFonts w:cstheme="minorHAnsi"/>
                <w:b/>
                <w:bCs/>
                <w:lang w:val="en-GB"/>
              </w:rPr>
            </w:pPr>
            <w:r>
              <w:rPr>
                <w:rFonts w:cstheme="minorHAnsi"/>
                <w:b/>
                <w:bCs/>
                <w:lang w:val="en-GB"/>
              </w:rPr>
              <w:t xml:space="preserve">Set date/time and configured time synchronisation </w:t>
            </w:r>
          </w:p>
        </w:tc>
        <w:tc>
          <w:tcPr>
            <w:tcW w:w="1134" w:type="dxa"/>
            <w:tcBorders>
              <w:top w:val="single" w:sz="8" w:space="0" w:color="4F81BD"/>
              <w:left w:val="nil"/>
              <w:bottom w:val="single" w:sz="8" w:space="0" w:color="4F81BD"/>
              <w:right w:val="nil"/>
            </w:tcBorders>
            <w:hideMark/>
          </w:tcPr>
          <w:p w14:paraId="150335D0"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5" w:type="dxa"/>
            <w:tcBorders>
              <w:top w:val="single" w:sz="8" w:space="0" w:color="4F81BD"/>
              <w:left w:val="nil"/>
              <w:bottom w:val="single" w:sz="8" w:space="0" w:color="4F81BD"/>
              <w:right w:val="nil"/>
            </w:tcBorders>
            <w:hideMark/>
          </w:tcPr>
          <w:p w14:paraId="373437DE"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34" w:type="dxa"/>
            <w:tcBorders>
              <w:top w:val="single" w:sz="8" w:space="0" w:color="4F81BD"/>
              <w:left w:val="nil"/>
              <w:bottom w:val="single" w:sz="8" w:space="0" w:color="4F81BD"/>
              <w:right w:val="nil"/>
            </w:tcBorders>
            <w:hideMark/>
          </w:tcPr>
          <w:p w14:paraId="6950082D"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single" w:sz="8" w:space="0" w:color="4F81BD"/>
              <w:left w:val="nil"/>
              <w:bottom w:val="single" w:sz="8" w:space="0" w:color="4F81BD"/>
              <w:right w:val="nil"/>
            </w:tcBorders>
            <w:hideMark/>
          </w:tcPr>
          <w:p w14:paraId="3E569FF5"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00" w:type="dxa"/>
            <w:tcBorders>
              <w:top w:val="single" w:sz="8" w:space="0" w:color="4F81BD"/>
              <w:left w:val="nil"/>
              <w:bottom w:val="single" w:sz="8" w:space="0" w:color="4F81BD"/>
              <w:right w:val="single" w:sz="8" w:space="0" w:color="4F81BD"/>
            </w:tcBorders>
            <w:hideMark/>
          </w:tcPr>
          <w:p w14:paraId="1C434C47"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3E7F3D42" w14:textId="77777777" w:rsidTr="00252E3E">
        <w:tc>
          <w:tcPr>
            <w:tcW w:w="3369" w:type="dxa"/>
            <w:tcBorders>
              <w:top w:val="nil"/>
              <w:left w:val="single" w:sz="8" w:space="0" w:color="4F81BD"/>
              <w:bottom w:val="nil"/>
              <w:right w:val="nil"/>
            </w:tcBorders>
            <w:hideMark/>
          </w:tcPr>
          <w:p w14:paraId="7FF81282" w14:textId="77777777" w:rsidR="00252E3E" w:rsidRDefault="00252E3E">
            <w:pPr>
              <w:autoSpaceDE w:val="0"/>
              <w:autoSpaceDN w:val="0"/>
              <w:adjustRightInd w:val="0"/>
              <w:rPr>
                <w:rFonts w:cstheme="minorHAnsi"/>
                <w:b/>
                <w:bCs/>
                <w:lang w:val="en-GB"/>
              </w:rPr>
            </w:pPr>
            <w:r>
              <w:rPr>
                <w:rFonts w:cstheme="minorHAnsi"/>
                <w:b/>
                <w:bCs/>
                <w:lang w:val="en-GB"/>
              </w:rPr>
              <w:t xml:space="preserve">Password usage policy </w:t>
            </w:r>
          </w:p>
        </w:tc>
        <w:tc>
          <w:tcPr>
            <w:tcW w:w="1134" w:type="dxa"/>
            <w:tcBorders>
              <w:top w:val="nil"/>
              <w:left w:val="nil"/>
              <w:bottom w:val="nil"/>
              <w:right w:val="nil"/>
            </w:tcBorders>
            <w:hideMark/>
          </w:tcPr>
          <w:p w14:paraId="6AEAFA56"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nil"/>
              <w:left w:val="nil"/>
              <w:bottom w:val="nil"/>
              <w:right w:val="nil"/>
            </w:tcBorders>
            <w:hideMark/>
          </w:tcPr>
          <w:p w14:paraId="5392B1D9"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nil"/>
              <w:left w:val="nil"/>
              <w:bottom w:val="nil"/>
              <w:right w:val="nil"/>
            </w:tcBorders>
            <w:hideMark/>
          </w:tcPr>
          <w:p w14:paraId="3DBDAE5E"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nil"/>
              <w:left w:val="nil"/>
              <w:bottom w:val="nil"/>
              <w:right w:val="nil"/>
            </w:tcBorders>
            <w:hideMark/>
          </w:tcPr>
          <w:p w14:paraId="30D73280" w14:textId="77777777" w:rsidR="00252E3E" w:rsidRDefault="00252E3E">
            <w:pPr>
              <w:autoSpaceDE w:val="0"/>
              <w:autoSpaceDN w:val="0"/>
              <w:adjustRightInd w:val="0"/>
              <w:rPr>
                <w:rFonts w:cstheme="minorHAnsi"/>
                <w:lang w:val="en-GB"/>
              </w:rPr>
            </w:pPr>
            <w:r>
              <w:rPr>
                <w:rFonts w:cstheme="minorHAnsi"/>
                <w:lang w:val="en-GB"/>
              </w:rPr>
              <w:t>No</w:t>
            </w:r>
          </w:p>
        </w:tc>
        <w:tc>
          <w:tcPr>
            <w:tcW w:w="1100" w:type="dxa"/>
            <w:tcBorders>
              <w:top w:val="nil"/>
              <w:left w:val="nil"/>
              <w:bottom w:val="nil"/>
              <w:right w:val="single" w:sz="8" w:space="0" w:color="4F81BD"/>
            </w:tcBorders>
            <w:hideMark/>
          </w:tcPr>
          <w:p w14:paraId="4AB936FC" w14:textId="77777777" w:rsidR="00252E3E" w:rsidRDefault="00252E3E">
            <w:pPr>
              <w:autoSpaceDE w:val="0"/>
              <w:autoSpaceDN w:val="0"/>
              <w:adjustRightInd w:val="0"/>
              <w:rPr>
                <w:rFonts w:cstheme="minorHAnsi"/>
                <w:lang w:val="en-GB"/>
              </w:rPr>
            </w:pPr>
            <w:r>
              <w:rPr>
                <w:rFonts w:cstheme="minorHAnsi"/>
                <w:lang w:val="en-GB"/>
              </w:rPr>
              <w:t xml:space="preserve"> No</w:t>
            </w:r>
          </w:p>
        </w:tc>
      </w:tr>
      <w:tr w:rsidR="00252E3E" w14:paraId="1EBB7C9B" w14:textId="77777777" w:rsidTr="00252E3E">
        <w:tc>
          <w:tcPr>
            <w:tcW w:w="3369" w:type="dxa"/>
            <w:tcBorders>
              <w:top w:val="single" w:sz="8" w:space="0" w:color="4F81BD"/>
              <w:left w:val="single" w:sz="8" w:space="0" w:color="4F81BD"/>
              <w:bottom w:val="single" w:sz="8" w:space="0" w:color="4F81BD"/>
              <w:right w:val="nil"/>
            </w:tcBorders>
            <w:hideMark/>
          </w:tcPr>
          <w:p w14:paraId="325DF368" w14:textId="77777777" w:rsidR="00252E3E" w:rsidRDefault="00252E3E">
            <w:pPr>
              <w:autoSpaceDE w:val="0"/>
              <w:autoSpaceDN w:val="0"/>
              <w:adjustRightInd w:val="0"/>
              <w:rPr>
                <w:rFonts w:cstheme="minorHAnsi"/>
                <w:b/>
                <w:bCs/>
                <w:lang w:val="en-GB"/>
              </w:rPr>
            </w:pPr>
            <w:r>
              <w:rPr>
                <w:rFonts w:cstheme="minorHAnsi"/>
                <w:b/>
                <w:bCs/>
                <w:lang w:val="en-GB"/>
              </w:rPr>
              <w:t xml:space="preserve">Procedure for granting administrator privileges </w:t>
            </w:r>
          </w:p>
        </w:tc>
        <w:tc>
          <w:tcPr>
            <w:tcW w:w="1134" w:type="dxa"/>
            <w:tcBorders>
              <w:top w:val="single" w:sz="8" w:space="0" w:color="4F81BD"/>
              <w:left w:val="nil"/>
              <w:bottom w:val="single" w:sz="8" w:space="0" w:color="4F81BD"/>
              <w:right w:val="nil"/>
            </w:tcBorders>
            <w:hideMark/>
          </w:tcPr>
          <w:p w14:paraId="594F9BDF"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single" w:sz="8" w:space="0" w:color="4F81BD"/>
              <w:left w:val="nil"/>
              <w:bottom w:val="single" w:sz="8" w:space="0" w:color="4F81BD"/>
              <w:right w:val="nil"/>
            </w:tcBorders>
            <w:hideMark/>
          </w:tcPr>
          <w:p w14:paraId="5E1B919A"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single" w:sz="8" w:space="0" w:color="4F81BD"/>
              <w:left w:val="nil"/>
              <w:bottom w:val="single" w:sz="8" w:space="0" w:color="4F81BD"/>
              <w:right w:val="nil"/>
            </w:tcBorders>
            <w:hideMark/>
          </w:tcPr>
          <w:p w14:paraId="62ADA7BF"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single" w:sz="8" w:space="0" w:color="4F81BD"/>
              <w:left w:val="nil"/>
              <w:bottom w:val="single" w:sz="8" w:space="0" w:color="4F81BD"/>
              <w:right w:val="nil"/>
            </w:tcBorders>
            <w:hideMark/>
          </w:tcPr>
          <w:p w14:paraId="3B092C52"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00" w:type="dxa"/>
            <w:tcBorders>
              <w:top w:val="single" w:sz="8" w:space="0" w:color="4F81BD"/>
              <w:left w:val="nil"/>
              <w:bottom w:val="single" w:sz="8" w:space="0" w:color="4F81BD"/>
              <w:right w:val="single" w:sz="8" w:space="0" w:color="4F81BD"/>
            </w:tcBorders>
            <w:hideMark/>
          </w:tcPr>
          <w:p w14:paraId="69F608C6"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33CFB857" w14:textId="77777777" w:rsidTr="00252E3E">
        <w:tc>
          <w:tcPr>
            <w:tcW w:w="3369" w:type="dxa"/>
            <w:tcBorders>
              <w:top w:val="nil"/>
              <w:left w:val="single" w:sz="8" w:space="0" w:color="4F81BD"/>
              <w:bottom w:val="nil"/>
              <w:right w:val="nil"/>
            </w:tcBorders>
            <w:hideMark/>
          </w:tcPr>
          <w:p w14:paraId="19A816A2" w14:textId="77777777" w:rsidR="00252E3E" w:rsidRDefault="00252E3E">
            <w:pPr>
              <w:autoSpaceDE w:val="0"/>
              <w:autoSpaceDN w:val="0"/>
              <w:adjustRightInd w:val="0"/>
              <w:rPr>
                <w:rFonts w:cstheme="minorHAnsi"/>
                <w:b/>
                <w:bCs/>
                <w:lang w:val="en-GB"/>
              </w:rPr>
            </w:pPr>
            <w:r>
              <w:rPr>
                <w:rFonts w:cstheme="minorHAnsi"/>
                <w:b/>
                <w:bCs/>
                <w:lang w:val="en-GB"/>
              </w:rPr>
              <w:lastRenderedPageBreak/>
              <w:t xml:space="preserve">Procedure for granting access rights to information services and applications </w:t>
            </w:r>
          </w:p>
        </w:tc>
        <w:tc>
          <w:tcPr>
            <w:tcW w:w="1134" w:type="dxa"/>
            <w:tcBorders>
              <w:top w:val="nil"/>
              <w:left w:val="nil"/>
              <w:bottom w:val="nil"/>
              <w:right w:val="nil"/>
            </w:tcBorders>
            <w:hideMark/>
          </w:tcPr>
          <w:p w14:paraId="607913E6"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5" w:type="dxa"/>
            <w:tcBorders>
              <w:top w:val="nil"/>
              <w:left w:val="nil"/>
              <w:bottom w:val="nil"/>
              <w:right w:val="nil"/>
            </w:tcBorders>
            <w:hideMark/>
          </w:tcPr>
          <w:p w14:paraId="1FFD5099"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34" w:type="dxa"/>
            <w:tcBorders>
              <w:top w:val="nil"/>
              <w:left w:val="nil"/>
              <w:bottom w:val="nil"/>
              <w:right w:val="nil"/>
            </w:tcBorders>
            <w:hideMark/>
          </w:tcPr>
          <w:p w14:paraId="5409C297"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nil"/>
              <w:left w:val="nil"/>
              <w:bottom w:val="nil"/>
              <w:right w:val="nil"/>
            </w:tcBorders>
            <w:hideMark/>
          </w:tcPr>
          <w:p w14:paraId="157AFFDD"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00" w:type="dxa"/>
            <w:tcBorders>
              <w:top w:val="nil"/>
              <w:left w:val="nil"/>
              <w:bottom w:val="nil"/>
              <w:right w:val="single" w:sz="8" w:space="0" w:color="4F81BD"/>
            </w:tcBorders>
            <w:hideMark/>
          </w:tcPr>
          <w:p w14:paraId="2AB66F11"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3685826D" w14:textId="77777777" w:rsidTr="00252E3E">
        <w:tc>
          <w:tcPr>
            <w:tcW w:w="3369" w:type="dxa"/>
            <w:tcBorders>
              <w:top w:val="single" w:sz="8" w:space="0" w:color="4F81BD"/>
              <w:left w:val="single" w:sz="8" w:space="0" w:color="4F81BD"/>
              <w:bottom w:val="single" w:sz="8" w:space="0" w:color="4F81BD"/>
              <w:right w:val="nil"/>
            </w:tcBorders>
            <w:hideMark/>
          </w:tcPr>
          <w:p w14:paraId="42DFC14A" w14:textId="77777777" w:rsidR="00252E3E" w:rsidRDefault="00252E3E">
            <w:pPr>
              <w:autoSpaceDE w:val="0"/>
              <w:autoSpaceDN w:val="0"/>
              <w:adjustRightInd w:val="0"/>
              <w:rPr>
                <w:rFonts w:cstheme="minorHAnsi"/>
                <w:b/>
                <w:bCs/>
                <w:lang w:val="en-GB"/>
              </w:rPr>
            </w:pPr>
            <w:r>
              <w:rPr>
                <w:rFonts w:cstheme="minorHAnsi"/>
                <w:b/>
                <w:bCs/>
                <w:lang w:val="en-GB"/>
              </w:rPr>
              <w:t xml:space="preserve">Procedure for switching from development and test to production environment </w:t>
            </w:r>
          </w:p>
        </w:tc>
        <w:tc>
          <w:tcPr>
            <w:tcW w:w="1134" w:type="dxa"/>
            <w:tcBorders>
              <w:top w:val="single" w:sz="8" w:space="0" w:color="4F81BD"/>
              <w:left w:val="nil"/>
              <w:bottom w:val="single" w:sz="8" w:space="0" w:color="4F81BD"/>
              <w:right w:val="nil"/>
            </w:tcBorders>
            <w:hideMark/>
          </w:tcPr>
          <w:p w14:paraId="1D070C00"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5" w:type="dxa"/>
            <w:tcBorders>
              <w:top w:val="single" w:sz="8" w:space="0" w:color="4F81BD"/>
              <w:left w:val="nil"/>
              <w:bottom w:val="single" w:sz="8" w:space="0" w:color="4F81BD"/>
              <w:right w:val="nil"/>
            </w:tcBorders>
            <w:hideMark/>
          </w:tcPr>
          <w:p w14:paraId="326426DB"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34" w:type="dxa"/>
            <w:tcBorders>
              <w:top w:val="single" w:sz="8" w:space="0" w:color="4F81BD"/>
              <w:left w:val="nil"/>
              <w:bottom w:val="single" w:sz="8" w:space="0" w:color="4F81BD"/>
              <w:right w:val="nil"/>
            </w:tcBorders>
            <w:hideMark/>
          </w:tcPr>
          <w:p w14:paraId="473364A4"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single" w:sz="8" w:space="0" w:color="4F81BD"/>
              <w:left w:val="nil"/>
              <w:bottom w:val="single" w:sz="8" w:space="0" w:color="4F81BD"/>
              <w:right w:val="nil"/>
            </w:tcBorders>
            <w:hideMark/>
          </w:tcPr>
          <w:p w14:paraId="19A8D38D"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00" w:type="dxa"/>
            <w:tcBorders>
              <w:top w:val="single" w:sz="8" w:space="0" w:color="4F81BD"/>
              <w:left w:val="nil"/>
              <w:bottom w:val="single" w:sz="8" w:space="0" w:color="4F81BD"/>
              <w:right w:val="single" w:sz="8" w:space="0" w:color="4F81BD"/>
            </w:tcBorders>
            <w:hideMark/>
          </w:tcPr>
          <w:p w14:paraId="7CC8983E"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7C11591F" w14:textId="77777777" w:rsidTr="00252E3E">
        <w:tc>
          <w:tcPr>
            <w:tcW w:w="3369" w:type="dxa"/>
            <w:tcBorders>
              <w:top w:val="nil"/>
              <w:left w:val="single" w:sz="8" w:space="0" w:color="4F81BD"/>
              <w:bottom w:val="nil"/>
              <w:right w:val="nil"/>
            </w:tcBorders>
            <w:hideMark/>
          </w:tcPr>
          <w:p w14:paraId="3AE96BD6" w14:textId="77777777" w:rsidR="00252E3E" w:rsidRDefault="00252E3E">
            <w:pPr>
              <w:autoSpaceDE w:val="0"/>
              <w:autoSpaceDN w:val="0"/>
              <w:adjustRightInd w:val="0"/>
              <w:rPr>
                <w:rFonts w:cstheme="minorHAnsi"/>
                <w:b/>
                <w:bCs/>
                <w:lang w:val="en-GB"/>
              </w:rPr>
            </w:pPr>
            <w:r>
              <w:rPr>
                <w:rFonts w:cstheme="minorHAnsi"/>
                <w:b/>
                <w:bCs/>
                <w:lang w:val="en-GB"/>
              </w:rPr>
              <w:t xml:space="preserve">The process of managing the installation of security patches </w:t>
            </w:r>
          </w:p>
        </w:tc>
        <w:tc>
          <w:tcPr>
            <w:tcW w:w="1134" w:type="dxa"/>
            <w:tcBorders>
              <w:top w:val="nil"/>
              <w:left w:val="nil"/>
              <w:bottom w:val="nil"/>
              <w:right w:val="nil"/>
            </w:tcBorders>
            <w:hideMark/>
          </w:tcPr>
          <w:p w14:paraId="27DABB39"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nil"/>
              <w:left w:val="nil"/>
              <w:bottom w:val="nil"/>
              <w:right w:val="nil"/>
            </w:tcBorders>
            <w:hideMark/>
          </w:tcPr>
          <w:p w14:paraId="0D4D4251"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nil"/>
              <w:left w:val="nil"/>
              <w:bottom w:val="nil"/>
              <w:right w:val="nil"/>
            </w:tcBorders>
            <w:hideMark/>
          </w:tcPr>
          <w:p w14:paraId="67F5D146"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nil"/>
              <w:left w:val="nil"/>
              <w:bottom w:val="nil"/>
              <w:right w:val="nil"/>
            </w:tcBorders>
            <w:hideMark/>
          </w:tcPr>
          <w:p w14:paraId="5C6A5EF1"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00" w:type="dxa"/>
            <w:tcBorders>
              <w:top w:val="nil"/>
              <w:left w:val="nil"/>
              <w:bottom w:val="nil"/>
              <w:right w:val="single" w:sz="8" w:space="0" w:color="4F81BD"/>
            </w:tcBorders>
            <w:hideMark/>
          </w:tcPr>
          <w:p w14:paraId="77C92EB2"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75AB6890" w14:textId="77777777" w:rsidTr="00252E3E">
        <w:tc>
          <w:tcPr>
            <w:tcW w:w="3369" w:type="dxa"/>
            <w:tcBorders>
              <w:top w:val="single" w:sz="8" w:space="0" w:color="4F81BD"/>
              <w:left w:val="single" w:sz="8" w:space="0" w:color="4F81BD"/>
              <w:bottom w:val="single" w:sz="8" w:space="0" w:color="4F81BD"/>
              <w:right w:val="nil"/>
            </w:tcBorders>
            <w:hideMark/>
          </w:tcPr>
          <w:p w14:paraId="40950135" w14:textId="77777777" w:rsidR="00252E3E" w:rsidRDefault="00252E3E">
            <w:pPr>
              <w:autoSpaceDE w:val="0"/>
              <w:autoSpaceDN w:val="0"/>
              <w:adjustRightInd w:val="0"/>
              <w:rPr>
                <w:rFonts w:cstheme="minorHAnsi"/>
                <w:b/>
                <w:bCs/>
                <w:lang w:val="en-GB"/>
              </w:rPr>
            </w:pPr>
            <w:r>
              <w:rPr>
                <w:rFonts w:cstheme="minorHAnsi"/>
                <w:b/>
                <w:bCs/>
                <w:lang w:val="en-GB"/>
              </w:rPr>
              <w:t xml:space="preserve">Change Management Process </w:t>
            </w:r>
          </w:p>
        </w:tc>
        <w:tc>
          <w:tcPr>
            <w:tcW w:w="1134" w:type="dxa"/>
            <w:tcBorders>
              <w:top w:val="single" w:sz="8" w:space="0" w:color="4F81BD"/>
              <w:left w:val="nil"/>
              <w:bottom w:val="single" w:sz="8" w:space="0" w:color="4F81BD"/>
              <w:right w:val="nil"/>
            </w:tcBorders>
            <w:hideMark/>
          </w:tcPr>
          <w:p w14:paraId="2F5C2D57"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single" w:sz="8" w:space="0" w:color="4F81BD"/>
              <w:left w:val="nil"/>
              <w:bottom w:val="single" w:sz="8" w:space="0" w:color="4F81BD"/>
              <w:right w:val="nil"/>
            </w:tcBorders>
            <w:hideMark/>
          </w:tcPr>
          <w:p w14:paraId="7E442956"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single" w:sz="8" w:space="0" w:color="4F81BD"/>
              <w:left w:val="nil"/>
              <w:bottom w:val="single" w:sz="8" w:space="0" w:color="4F81BD"/>
              <w:right w:val="nil"/>
            </w:tcBorders>
            <w:hideMark/>
          </w:tcPr>
          <w:p w14:paraId="17F2B411"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single" w:sz="8" w:space="0" w:color="4F81BD"/>
              <w:left w:val="nil"/>
              <w:bottom w:val="single" w:sz="8" w:space="0" w:color="4F81BD"/>
              <w:right w:val="nil"/>
            </w:tcBorders>
            <w:hideMark/>
          </w:tcPr>
          <w:p w14:paraId="54F2B256" w14:textId="77777777" w:rsidR="00252E3E" w:rsidRDefault="00252E3E">
            <w:pPr>
              <w:autoSpaceDE w:val="0"/>
              <w:autoSpaceDN w:val="0"/>
              <w:adjustRightInd w:val="0"/>
              <w:rPr>
                <w:rFonts w:cstheme="minorHAnsi"/>
                <w:lang w:val="en-GB"/>
              </w:rPr>
            </w:pPr>
            <w:r>
              <w:rPr>
                <w:rFonts w:cstheme="minorHAnsi"/>
                <w:lang w:val="en-GB"/>
              </w:rPr>
              <w:t>No</w:t>
            </w:r>
          </w:p>
        </w:tc>
        <w:tc>
          <w:tcPr>
            <w:tcW w:w="1100" w:type="dxa"/>
            <w:tcBorders>
              <w:top w:val="single" w:sz="8" w:space="0" w:color="4F81BD"/>
              <w:left w:val="nil"/>
              <w:bottom w:val="single" w:sz="8" w:space="0" w:color="4F81BD"/>
              <w:right w:val="single" w:sz="8" w:space="0" w:color="4F81BD"/>
            </w:tcBorders>
            <w:hideMark/>
          </w:tcPr>
          <w:p w14:paraId="7DB075FD" w14:textId="77777777" w:rsidR="00252E3E" w:rsidRDefault="00252E3E">
            <w:pPr>
              <w:autoSpaceDE w:val="0"/>
              <w:autoSpaceDN w:val="0"/>
              <w:adjustRightInd w:val="0"/>
              <w:rPr>
                <w:rFonts w:cstheme="minorHAnsi"/>
                <w:lang w:val="en-GB"/>
              </w:rPr>
            </w:pPr>
            <w:r>
              <w:rPr>
                <w:rFonts w:cstheme="minorHAnsi"/>
                <w:lang w:val="en-GB"/>
              </w:rPr>
              <w:t xml:space="preserve"> No</w:t>
            </w:r>
          </w:p>
        </w:tc>
      </w:tr>
      <w:tr w:rsidR="00252E3E" w14:paraId="65F3F575" w14:textId="77777777" w:rsidTr="00252E3E">
        <w:tc>
          <w:tcPr>
            <w:tcW w:w="3369" w:type="dxa"/>
            <w:tcBorders>
              <w:top w:val="nil"/>
              <w:left w:val="single" w:sz="8" w:space="0" w:color="4F81BD"/>
              <w:bottom w:val="nil"/>
              <w:right w:val="nil"/>
            </w:tcBorders>
            <w:hideMark/>
          </w:tcPr>
          <w:p w14:paraId="4BD74DAE" w14:textId="77777777" w:rsidR="00252E3E" w:rsidRDefault="00252E3E">
            <w:pPr>
              <w:autoSpaceDE w:val="0"/>
              <w:autoSpaceDN w:val="0"/>
              <w:adjustRightInd w:val="0"/>
              <w:rPr>
                <w:rFonts w:cstheme="minorHAnsi"/>
                <w:b/>
                <w:bCs/>
                <w:lang w:val="en-GB"/>
              </w:rPr>
            </w:pPr>
            <w:r>
              <w:rPr>
                <w:rFonts w:cstheme="minorHAnsi"/>
                <w:b/>
                <w:bCs/>
                <w:lang w:val="en-GB"/>
              </w:rPr>
              <w:t xml:space="preserve">Process for granting access rights to an information system </w:t>
            </w:r>
          </w:p>
        </w:tc>
        <w:tc>
          <w:tcPr>
            <w:tcW w:w="1134" w:type="dxa"/>
            <w:tcBorders>
              <w:top w:val="nil"/>
              <w:left w:val="nil"/>
              <w:bottom w:val="nil"/>
              <w:right w:val="nil"/>
            </w:tcBorders>
            <w:hideMark/>
          </w:tcPr>
          <w:p w14:paraId="1DCBDF4F"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nil"/>
              <w:left w:val="nil"/>
              <w:bottom w:val="nil"/>
              <w:right w:val="nil"/>
            </w:tcBorders>
            <w:hideMark/>
          </w:tcPr>
          <w:p w14:paraId="31429E09" w14:textId="77777777" w:rsidR="00252E3E" w:rsidRDefault="00252E3E">
            <w:pPr>
              <w:autoSpaceDE w:val="0"/>
              <w:autoSpaceDN w:val="0"/>
              <w:adjustRightInd w:val="0"/>
              <w:rPr>
                <w:rFonts w:cstheme="minorHAnsi"/>
                <w:lang w:val="en-GB"/>
              </w:rPr>
            </w:pPr>
            <w:r>
              <w:rPr>
                <w:rFonts w:cstheme="minorHAnsi"/>
                <w:lang w:val="en-GB"/>
              </w:rPr>
              <w:t>No</w:t>
            </w:r>
          </w:p>
        </w:tc>
        <w:tc>
          <w:tcPr>
            <w:tcW w:w="1134" w:type="dxa"/>
            <w:tcBorders>
              <w:top w:val="nil"/>
              <w:left w:val="nil"/>
              <w:bottom w:val="nil"/>
              <w:right w:val="nil"/>
            </w:tcBorders>
            <w:hideMark/>
          </w:tcPr>
          <w:p w14:paraId="63B58BEB"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276" w:type="dxa"/>
            <w:tcBorders>
              <w:top w:val="nil"/>
              <w:left w:val="nil"/>
              <w:bottom w:val="nil"/>
              <w:right w:val="nil"/>
            </w:tcBorders>
            <w:hideMark/>
          </w:tcPr>
          <w:p w14:paraId="46C5AF9B"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100" w:type="dxa"/>
            <w:tcBorders>
              <w:top w:val="nil"/>
              <w:left w:val="nil"/>
              <w:bottom w:val="nil"/>
              <w:right w:val="single" w:sz="8" w:space="0" w:color="4F81BD"/>
            </w:tcBorders>
            <w:hideMark/>
          </w:tcPr>
          <w:p w14:paraId="28EEA31A" w14:textId="77777777" w:rsidR="00252E3E" w:rsidRDefault="00252E3E">
            <w:pPr>
              <w:autoSpaceDE w:val="0"/>
              <w:autoSpaceDN w:val="0"/>
              <w:adjustRightInd w:val="0"/>
              <w:rPr>
                <w:rFonts w:cstheme="minorHAnsi"/>
                <w:lang w:val="en-GB"/>
              </w:rPr>
            </w:pPr>
            <w:r>
              <w:rPr>
                <w:rFonts w:cstheme="minorHAnsi"/>
                <w:lang w:val="en-GB"/>
              </w:rPr>
              <w:t xml:space="preserve"> No</w:t>
            </w:r>
          </w:p>
        </w:tc>
      </w:tr>
      <w:tr w:rsidR="00252E3E" w14:paraId="1F13D5E9" w14:textId="77777777" w:rsidTr="00252E3E">
        <w:tc>
          <w:tcPr>
            <w:tcW w:w="3369" w:type="dxa"/>
            <w:tcBorders>
              <w:top w:val="single" w:sz="8" w:space="0" w:color="4F81BD"/>
              <w:left w:val="single" w:sz="8" w:space="0" w:color="4F81BD"/>
              <w:bottom w:val="single" w:sz="8" w:space="0" w:color="4F81BD"/>
              <w:right w:val="nil"/>
            </w:tcBorders>
            <w:hideMark/>
          </w:tcPr>
          <w:p w14:paraId="5B1C819D" w14:textId="77777777" w:rsidR="00252E3E" w:rsidRDefault="00252E3E">
            <w:pPr>
              <w:autoSpaceDE w:val="0"/>
              <w:autoSpaceDN w:val="0"/>
              <w:adjustRightInd w:val="0"/>
              <w:rPr>
                <w:rFonts w:cstheme="minorHAnsi"/>
                <w:b/>
                <w:bCs/>
                <w:lang w:val="en-GB"/>
              </w:rPr>
            </w:pPr>
            <w:r>
              <w:rPr>
                <w:rFonts w:cstheme="minorHAnsi"/>
                <w:b/>
                <w:bCs/>
                <w:lang w:val="en-GB"/>
              </w:rPr>
              <w:t xml:space="preserve">Forwarding log records to a remote/centralised server </w:t>
            </w:r>
          </w:p>
        </w:tc>
        <w:tc>
          <w:tcPr>
            <w:tcW w:w="1134" w:type="dxa"/>
            <w:tcBorders>
              <w:top w:val="single" w:sz="8" w:space="0" w:color="4F81BD"/>
              <w:left w:val="nil"/>
              <w:bottom w:val="single" w:sz="8" w:space="0" w:color="4F81BD"/>
              <w:right w:val="nil"/>
            </w:tcBorders>
            <w:hideMark/>
          </w:tcPr>
          <w:p w14:paraId="6FA54464"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single" w:sz="8" w:space="0" w:color="4F81BD"/>
              <w:left w:val="nil"/>
              <w:bottom w:val="single" w:sz="8" w:space="0" w:color="4F81BD"/>
              <w:right w:val="nil"/>
            </w:tcBorders>
            <w:hideMark/>
          </w:tcPr>
          <w:p w14:paraId="323DA0CC"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single" w:sz="8" w:space="0" w:color="4F81BD"/>
              <w:left w:val="nil"/>
              <w:bottom w:val="single" w:sz="8" w:space="0" w:color="4F81BD"/>
              <w:right w:val="nil"/>
            </w:tcBorders>
            <w:hideMark/>
          </w:tcPr>
          <w:p w14:paraId="014E7E51" w14:textId="77777777" w:rsidR="00252E3E" w:rsidRDefault="00252E3E">
            <w:pPr>
              <w:autoSpaceDE w:val="0"/>
              <w:autoSpaceDN w:val="0"/>
              <w:adjustRightInd w:val="0"/>
              <w:rPr>
                <w:rFonts w:cstheme="minorHAnsi"/>
                <w:lang w:val="en-GB"/>
              </w:rPr>
            </w:pPr>
            <w:r>
              <w:rPr>
                <w:rFonts w:cstheme="minorHAnsi"/>
                <w:lang w:val="en-GB"/>
              </w:rPr>
              <w:t>No</w:t>
            </w:r>
          </w:p>
        </w:tc>
        <w:tc>
          <w:tcPr>
            <w:tcW w:w="1276" w:type="dxa"/>
            <w:tcBorders>
              <w:top w:val="single" w:sz="8" w:space="0" w:color="4F81BD"/>
              <w:left w:val="nil"/>
              <w:bottom w:val="single" w:sz="8" w:space="0" w:color="4F81BD"/>
              <w:right w:val="nil"/>
            </w:tcBorders>
            <w:hideMark/>
          </w:tcPr>
          <w:p w14:paraId="3B50927D"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100" w:type="dxa"/>
            <w:tcBorders>
              <w:top w:val="single" w:sz="8" w:space="0" w:color="4F81BD"/>
              <w:left w:val="nil"/>
              <w:bottom w:val="single" w:sz="8" w:space="0" w:color="4F81BD"/>
              <w:right w:val="single" w:sz="8" w:space="0" w:color="4F81BD"/>
            </w:tcBorders>
            <w:hideMark/>
          </w:tcPr>
          <w:p w14:paraId="1D108D92" w14:textId="77777777" w:rsidR="00252E3E" w:rsidRDefault="00252E3E">
            <w:pPr>
              <w:autoSpaceDE w:val="0"/>
              <w:autoSpaceDN w:val="0"/>
              <w:adjustRightInd w:val="0"/>
              <w:rPr>
                <w:rFonts w:cstheme="minorHAnsi"/>
                <w:lang w:val="en-GB"/>
              </w:rPr>
            </w:pPr>
            <w:r>
              <w:rPr>
                <w:rFonts w:cstheme="minorHAnsi"/>
                <w:lang w:val="en-GB"/>
              </w:rPr>
              <w:t xml:space="preserve"> No</w:t>
            </w:r>
          </w:p>
        </w:tc>
      </w:tr>
      <w:tr w:rsidR="00252E3E" w14:paraId="2E1DD683" w14:textId="77777777" w:rsidTr="00252E3E">
        <w:tc>
          <w:tcPr>
            <w:tcW w:w="3369" w:type="dxa"/>
            <w:tcBorders>
              <w:top w:val="nil"/>
              <w:left w:val="single" w:sz="8" w:space="0" w:color="4F81BD"/>
              <w:bottom w:val="nil"/>
              <w:right w:val="nil"/>
            </w:tcBorders>
            <w:hideMark/>
          </w:tcPr>
          <w:p w14:paraId="57020424" w14:textId="77777777" w:rsidR="00252E3E" w:rsidRDefault="00252E3E">
            <w:pPr>
              <w:autoSpaceDE w:val="0"/>
              <w:autoSpaceDN w:val="0"/>
              <w:adjustRightInd w:val="0"/>
              <w:rPr>
                <w:rFonts w:cstheme="minorHAnsi"/>
                <w:b/>
                <w:bCs/>
                <w:lang w:val="en-GB"/>
              </w:rPr>
            </w:pPr>
            <w:r>
              <w:rPr>
                <w:rFonts w:cstheme="minorHAnsi"/>
                <w:b/>
                <w:bCs/>
                <w:lang w:val="en-GB"/>
              </w:rPr>
              <w:t xml:space="preserve">Revision of security settings </w:t>
            </w:r>
          </w:p>
        </w:tc>
        <w:tc>
          <w:tcPr>
            <w:tcW w:w="1134" w:type="dxa"/>
            <w:tcBorders>
              <w:top w:val="nil"/>
              <w:left w:val="nil"/>
              <w:bottom w:val="nil"/>
              <w:right w:val="nil"/>
            </w:tcBorders>
            <w:hideMark/>
          </w:tcPr>
          <w:p w14:paraId="0365B146"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nil"/>
              <w:left w:val="nil"/>
              <w:bottom w:val="nil"/>
              <w:right w:val="nil"/>
            </w:tcBorders>
            <w:hideMark/>
          </w:tcPr>
          <w:p w14:paraId="6F4E75E3"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nil"/>
              <w:left w:val="nil"/>
              <w:bottom w:val="nil"/>
              <w:right w:val="nil"/>
            </w:tcBorders>
            <w:hideMark/>
          </w:tcPr>
          <w:p w14:paraId="300D6CCB"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nil"/>
              <w:left w:val="nil"/>
              <w:bottom w:val="nil"/>
              <w:right w:val="nil"/>
            </w:tcBorders>
            <w:hideMark/>
          </w:tcPr>
          <w:p w14:paraId="0E136DCF" w14:textId="77777777" w:rsidR="00252E3E" w:rsidRDefault="00252E3E">
            <w:pPr>
              <w:autoSpaceDE w:val="0"/>
              <w:autoSpaceDN w:val="0"/>
              <w:adjustRightInd w:val="0"/>
              <w:rPr>
                <w:rFonts w:cstheme="minorHAnsi"/>
                <w:lang w:val="en-GB"/>
              </w:rPr>
            </w:pPr>
            <w:r>
              <w:rPr>
                <w:rFonts w:cstheme="minorHAnsi"/>
                <w:lang w:val="en-GB"/>
              </w:rPr>
              <w:t>No</w:t>
            </w:r>
          </w:p>
        </w:tc>
        <w:tc>
          <w:tcPr>
            <w:tcW w:w="1100" w:type="dxa"/>
            <w:tcBorders>
              <w:top w:val="nil"/>
              <w:left w:val="nil"/>
              <w:bottom w:val="nil"/>
              <w:right w:val="single" w:sz="8" w:space="0" w:color="4F81BD"/>
            </w:tcBorders>
            <w:hideMark/>
          </w:tcPr>
          <w:p w14:paraId="1A684B4F" w14:textId="77777777" w:rsidR="00252E3E" w:rsidRDefault="00252E3E">
            <w:pPr>
              <w:autoSpaceDE w:val="0"/>
              <w:autoSpaceDN w:val="0"/>
              <w:adjustRightInd w:val="0"/>
              <w:rPr>
                <w:rFonts w:cstheme="minorHAnsi"/>
                <w:lang w:val="en-GB"/>
              </w:rPr>
            </w:pPr>
            <w:r>
              <w:rPr>
                <w:rFonts w:cstheme="minorHAnsi"/>
                <w:lang w:val="en-GB"/>
              </w:rPr>
              <w:t xml:space="preserve"> No</w:t>
            </w:r>
          </w:p>
        </w:tc>
      </w:tr>
      <w:tr w:rsidR="00252E3E" w14:paraId="4FDCCD7C" w14:textId="77777777" w:rsidTr="00252E3E">
        <w:tc>
          <w:tcPr>
            <w:tcW w:w="3369" w:type="dxa"/>
            <w:tcBorders>
              <w:top w:val="single" w:sz="8" w:space="0" w:color="4F81BD"/>
              <w:left w:val="single" w:sz="8" w:space="0" w:color="4F81BD"/>
              <w:bottom w:val="single" w:sz="8" w:space="0" w:color="4F81BD"/>
              <w:right w:val="nil"/>
            </w:tcBorders>
            <w:hideMark/>
          </w:tcPr>
          <w:p w14:paraId="49BB3E00" w14:textId="77777777" w:rsidR="00252E3E" w:rsidRDefault="00252E3E">
            <w:pPr>
              <w:autoSpaceDE w:val="0"/>
              <w:autoSpaceDN w:val="0"/>
              <w:adjustRightInd w:val="0"/>
              <w:rPr>
                <w:rFonts w:cstheme="minorHAnsi"/>
                <w:b/>
                <w:bCs/>
                <w:lang w:val="en-GB"/>
              </w:rPr>
            </w:pPr>
            <w:r>
              <w:rPr>
                <w:rFonts w:cstheme="minorHAnsi"/>
                <w:b/>
                <w:bCs/>
                <w:lang w:val="en-GB"/>
              </w:rPr>
              <w:t xml:space="preserve">Secure storage of administrator user accounts and passwords </w:t>
            </w:r>
          </w:p>
        </w:tc>
        <w:tc>
          <w:tcPr>
            <w:tcW w:w="1134" w:type="dxa"/>
            <w:tcBorders>
              <w:top w:val="single" w:sz="8" w:space="0" w:color="4F81BD"/>
              <w:left w:val="nil"/>
              <w:bottom w:val="single" w:sz="8" w:space="0" w:color="4F81BD"/>
              <w:right w:val="nil"/>
            </w:tcBorders>
            <w:hideMark/>
          </w:tcPr>
          <w:p w14:paraId="2F465ABF"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5" w:type="dxa"/>
            <w:tcBorders>
              <w:top w:val="single" w:sz="8" w:space="0" w:color="4F81BD"/>
              <w:left w:val="nil"/>
              <w:bottom w:val="single" w:sz="8" w:space="0" w:color="4F81BD"/>
              <w:right w:val="nil"/>
            </w:tcBorders>
            <w:hideMark/>
          </w:tcPr>
          <w:p w14:paraId="39141592"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34" w:type="dxa"/>
            <w:tcBorders>
              <w:top w:val="single" w:sz="8" w:space="0" w:color="4F81BD"/>
              <w:left w:val="nil"/>
              <w:bottom w:val="single" w:sz="8" w:space="0" w:color="4F81BD"/>
              <w:right w:val="nil"/>
            </w:tcBorders>
            <w:hideMark/>
          </w:tcPr>
          <w:p w14:paraId="528C671E"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single" w:sz="8" w:space="0" w:color="4F81BD"/>
              <w:left w:val="nil"/>
              <w:bottom w:val="single" w:sz="8" w:space="0" w:color="4F81BD"/>
              <w:right w:val="nil"/>
            </w:tcBorders>
            <w:hideMark/>
          </w:tcPr>
          <w:p w14:paraId="6F5CC502"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00" w:type="dxa"/>
            <w:tcBorders>
              <w:top w:val="single" w:sz="8" w:space="0" w:color="4F81BD"/>
              <w:left w:val="nil"/>
              <w:bottom w:val="single" w:sz="8" w:space="0" w:color="4F81BD"/>
              <w:right w:val="single" w:sz="8" w:space="0" w:color="4F81BD"/>
            </w:tcBorders>
            <w:hideMark/>
          </w:tcPr>
          <w:p w14:paraId="54FED922"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0972AABB" w14:textId="77777777" w:rsidTr="00252E3E">
        <w:tc>
          <w:tcPr>
            <w:tcW w:w="3369" w:type="dxa"/>
            <w:tcBorders>
              <w:top w:val="nil"/>
              <w:left w:val="single" w:sz="8" w:space="0" w:color="4F81BD"/>
              <w:bottom w:val="nil"/>
              <w:right w:val="nil"/>
            </w:tcBorders>
            <w:hideMark/>
          </w:tcPr>
          <w:p w14:paraId="64C3E99B" w14:textId="77777777" w:rsidR="00252E3E" w:rsidRDefault="00252E3E">
            <w:pPr>
              <w:autoSpaceDE w:val="0"/>
              <w:autoSpaceDN w:val="0"/>
              <w:adjustRightInd w:val="0"/>
              <w:rPr>
                <w:rFonts w:cstheme="minorHAnsi"/>
                <w:b/>
                <w:bCs/>
                <w:lang w:val="en-GB"/>
              </w:rPr>
            </w:pPr>
            <w:r>
              <w:rPr>
                <w:rFonts w:cstheme="minorHAnsi"/>
                <w:b/>
                <w:bCs/>
                <w:lang w:val="en-GB"/>
              </w:rPr>
              <w:t xml:space="preserve">Security strengthening of operating systems/network services/applications (hardening) </w:t>
            </w:r>
          </w:p>
        </w:tc>
        <w:tc>
          <w:tcPr>
            <w:tcW w:w="1134" w:type="dxa"/>
            <w:tcBorders>
              <w:top w:val="nil"/>
              <w:left w:val="nil"/>
              <w:bottom w:val="nil"/>
              <w:right w:val="nil"/>
            </w:tcBorders>
            <w:hideMark/>
          </w:tcPr>
          <w:p w14:paraId="4AE5DE29"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nil"/>
              <w:left w:val="nil"/>
              <w:bottom w:val="nil"/>
              <w:right w:val="nil"/>
            </w:tcBorders>
            <w:hideMark/>
          </w:tcPr>
          <w:p w14:paraId="6F88B896"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nil"/>
              <w:left w:val="nil"/>
              <w:bottom w:val="nil"/>
              <w:right w:val="nil"/>
            </w:tcBorders>
            <w:hideMark/>
          </w:tcPr>
          <w:p w14:paraId="6B1E4FB2"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nil"/>
              <w:left w:val="nil"/>
              <w:bottom w:val="nil"/>
              <w:right w:val="nil"/>
            </w:tcBorders>
            <w:hideMark/>
          </w:tcPr>
          <w:p w14:paraId="04E44D96"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00" w:type="dxa"/>
            <w:tcBorders>
              <w:top w:val="nil"/>
              <w:left w:val="nil"/>
              <w:bottom w:val="nil"/>
              <w:right w:val="single" w:sz="8" w:space="0" w:color="4F81BD"/>
            </w:tcBorders>
            <w:hideMark/>
          </w:tcPr>
          <w:p w14:paraId="458138F3"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0BC14614" w14:textId="77777777" w:rsidTr="00252E3E">
        <w:tc>
          <w:tcPr>
            <w:tcW w:w="3369" w:type="dxa"/>
            <w:tcBorders>
              <w:top w:val="single" w:sz="8" w:space="0" w:color="4F81BD"/>
              <w:left w:val="single" w:sz="8" w:space="0" w:color="4F81BD"/>
              <w:bottom w:val="single" w:sz="8" w:space="0" w:color="4F81BD"/>
              <w:right w:val="nil"/>
            </w:tcBorders>
            <w:hideMark/>
          </w:tcPr>
          <w:p w14:paraId="0F0C835B" w14:textId="77777777" w:rsidR="00252E3E" w:rsidRDefault="00252E3E">
            <w:pPr>
              <w:autoSpaceDE w:val="0"/>
              <w:autoSpaceDN w:val="0"/>
              <w:adjustRightInd w:val="0"/>
              <w:rPr>
                <w:rFonts w:cstheme="minorHAnsi"/>
                <w:b/>
                <w:bCs/>
                <w:lang w:val="en-GB"/>
              </w:rPr>
            </w:pPr>
            <w:r>
              <w:rPr>
                <w:rFonts w:cstheme="minorHAnsi"/>
                <w:b/>
                <w:bCs/>
                <w:lang w:val="en-GB"/>
              </w:rPr>
              <w:t xml:space="preserve">SSH access (telnet access ban) </w:t>
            </w:r>
          </w:p>
        </w:tc>
        <w:tc>
          <w:tcPr>
            <w:tcW w:w="1134" w:type="dxa"/>
            <w:tcBorders>
              <w:top w:val="single" w:sz="8" w:space="0" w:color="4F81BD"/>
              <w:left w:val="nil"/>
              <w:bottom w:val="single" w:sz="8" w:space="0" w:color="4F81BD"/>
              <w:right w:val="nil"/>
            </w:tcBorders>
            <w:hideMark/>
          </w:tcPr>
          <w:p w14:paraId="6E17EF1B"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single" w:sz="8" w:space="0" w:color="4F81BD"/>
              <w:left w:val="nil"/>
              <w:bottom w:val="single" w:sz="8" w:space="0" w:color="4F81BD"/>
              <w:right w:val="nil"/>
            </w:tcBorders>
            <w:hideMark/>
          </w:tcPr>
          <w:p w14:paraId="273CCFBA"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single" w:sz="8" w:space="0" w:color="4F81BD"/>
              <w:left w:val="nil"/>
              <w:bottom w:val="single" w:sz="8" w:space="0" w:color="4F81BD"/>
              <w:right w:val="nil"/>
            </w:tcBorders>
            <w:hideMark/>
          </w:tcPr>
          <w:p w14:paraId="62F9E238"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single" w:sz="8" w:space="0" w:color="4F81BD"/>
              <w:left w:val="nil"/>
              <w:bottom w:val="single" w:sz="8" w:space="0" w:color="4F81BD"/>
              <w:right w:val="nil"/>
            </w:tcBorders>
            <w:hideMark/>
          </w:tcPr>
          <w:p w14:paraId="27685B68"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00" w:type="dxa"/>
            <w:tcBorders>
              <w:top w:val="single" w:sz="8" w:space="0" w:color="4F81BD"/>
              <w:left w:val="nil"/>
              <w:bottom w:val="single" w:sz="8" w:space="0" w:color="4F81BD"/>
              <w:right w:val="single" w:sz="8" w:space="0" w:color="4F81BD"/>
            </w:tcBorders>
            <w:hideMark/>
          </w:tcPr>
          <w:p w14:paraId="69876F2F"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4E101C5E" w14:textId="77777777" w:rsidTr="00252E3E">
        <w:tc>
          <w:tcPr>
            <w:tcW w:w="3369" w:type="dxa"/>
            <w:tcBorders>
              <w:top w:val="nil"/>
              <w:left w:val="single" w:sz="8" w:space="0" w:color="4F81BD"/>
              <w:bottom w:val="nil"/>
              <w:right w:val="nil"/>
            </w:tcBorders>
            <w:hideMark/>
          </w:tcPr>
          <w:p w14:paraId="10AA253E" w14:textId="77777777" w:rsidR="00252E3E" w:rsidRDefault="00252E3E">
            <w:pPr>
              <w:autoSpaceDE w:val="0"/>
              <w:autoSpaceDN w:val="0"/>
              <w:adjustRightInd w:val="0"/>
              <w:rPr>
                <w:rFonts w:cstheme="minorHAnsi"/>
                <w:b/>
                <w:bCs/>
                <w:lang w:val="en-GB"/>
              </w:rPr>
            </w:pPr>
            <w:r>
              <w:rPr>
                <w:rFonts w:cstheme="minorHAnsi"/>
                <w:b/>
                <w:bCs/>
                <w:lang w:val="en-GB"/>
              </w:rPr>
              <w:t>Single sign-on authentication</w:t>
            </w:r>
          </w:p>
        </w:tc>
        <w:tc>
          <w:tcPr>
            <w:tcW w:w="1134" w:type="dxa"/>
            <w:tcBorders>
              <w:top w:val="nil"/>
              <w:left w:val="nil"/>
              <w:bottom w:val="nil"/>
              <w:right w:val="nil"/>
            </w:tcBorders>
            <w:hideMark/>
          </w:tcPr>
          <w:p w14:paraId="6A6362EF"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nil"/>
              <w:left w:val="nil"/>
              <w:bottom w:val="nil"/>
              <w:right w:val="nil"/>
            </w:tcBorders>
            <w:hideMark/>
          </w:tcPr>
          <w:p w14:paraId="01D7597F"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nil"/>
              <w:left w:val="nil"/>
              <w:bottom w:val="nil"/>
              <w:right w:val="nil"/>
            </w:tcBorders>
            <w:hideMark/>
          </w:tcPr>
          <w:p w14:paraId="3D911B7A"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nil"/>
              <w:left w:val="nil"/>
              <w:bottom w:val="nil"/>
              <w:right w:val="nil"/>
            </w:tcBorders>
            <w:hideMark/>
          </w:tcPr>
          <w:p w14:paraId="02D7F5F6"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00" w:type="dxa"/>
            <w:tcBorders>
              <w:top w:val="nil"/>
              <w:left w:val="nil"/>
              <w:bottom w:val="nil"/>
              <w:right w:val="single" w:sz="8" w:space="0" w:color="4F81BD"/>
            </w:tcBorders>
            <w:hideMark/>
          </w:tcPr>
          <w:p w14:paraId="3203924B"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6D7F8F79" w14:textId="77777777" w:rsidTr="00252E3E">
        <w:tc>
          <w:tcPr>
            <w:tcW w:w="3369" w:type="dxa"/>
            <w:tcBorders>
              <w:top w:val="single" w:sz="8" w:space="0" w:color="4F81BD"/>
              <w:left w:val="single" w:sz="8" w:space="0" w:color="4F81BD"/>
              <w:bottom w:val="single" w:sz="8" w:space="0" w:color="4F81BD"/>
              <w:right w:val="nil"/>
            </w:tcBorders>
            <w:hideMark/>
          </w:tcPr>
          <w:p w14:paraId="5B1D19D0" w14:textId="77777777" w:rsidR="00252E3E" w:rsidRDefault="00252E3E">
            <w:pPr>
              <w:autoSpaceDE w:val="0"/>
              <w:autoSpaceDN w:val="0"/>
              <w:adjustRightInd w:val="0"/>
              <w:rPr>
                <w:rFonts w:cstheme="minorHAnsi"/>
                <w:b/>
                <w:bCs/>
                <w:lang w:val="en-GB"/>
              </w:rPr>
            </w:pPr>
            <w:r>
              <w:rPr>
                <w:rFonts w:cstheme="minorHAnsi"/>
                <w:b/>
                <w:bCs/>
                <w:lang w:val="en-GB"/>
              </w:rPr>
              <w:t xml:space="preserve">Unauthorised activity detection/prevention system (IDS/IPS) </w:t>
            </w:r>
          </w:p>
        </w:tc>
        <w:tc>
          <w:tcPr>
            <w:tcW w:w="1134" w:type="dxa"/>
            <w:tcBorders>
              <w:top w:val="single" w:sz="8" w:space="0" w:color="4F81BD"/>
              <w:left w:val="nil"/>
              <w:bottom w:val="single" w:sz="8" w:space="0" w:color="4F81BD"/>
              <w:right w:val="nil"/>
            </w:tcBorders>
            <w:hideMark/>
          </w:tcPr>
          <w:p w14:paraId="06742E56"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single" w:sz="8" w:space="0" w:color="4F81BD"/>
              <w:left w:val="nil"/>
              <w:bottom w:val="single" w:sz="8" w:space="0" w:color="4F81BD"/>
              <w:right w:val="nil"/>
            </w:tcBorders>
            <w:hideMark/>
          </w:tcPr>
          <w:p w14:paraId="322250B1"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single" w:sz="8" w:space="0" w:color="4F81BD"/>
              <w:left w:val="nil"/>
              <w:bottom w:val="single" w:sz="8" w:space="0" w:color="4F81BD"/>
              <w:right w:val="nil"/>
            </w:tcBorders>
            <w:hideMark/>
          </w:tcPr>
          <w:p w14:paraId="697E59A9"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single" w:sz="8" w:space="0" w:color="4F81BD"/>
              <w:left w:val="nil"/>
              <w:bottom w:val="single" w:sz="8" w:space="0" w:color="4F81BD"/>
              <w:right w:val="nil"/>
            </w:tcBorders>
            <w:hideMark/>
          </w:tcPr>
          <w:p w14:paraId="2F428D8D"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00" w:type="dxa"/>
            <w:tcBorders>
              <w:top w:val="single" w:sz="8" w:space="0" w:color="4F81BD"/>
              <w:left w:val="nil"/>
              <w:bottom w:val="single" w:sz="8" w:space="0" w:color="4F81BD"/>
              <w:right w:val="single" w:sz="8" w:space="0" w:color="4F81BD"/>
            </w:tcBorders>
            <w:hideMark/>
          </w:tcPr>
          <w:p w14:paraId="273D15F1"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4F8B6AAA" w14:textId="77777777" w:rsidTr="00252E3E">
        <w:tc>
          <w:tcPr>
            <w:tcW w:w="3369" w:type="dxa"/>
            <w:tcBorders>
              <w:top w:val="single" w:sz="8" w:space="0" w:color="4F81BD"/>
              <w:left w:val="single" w:sz="8" w:space="0" w:color="4F81BD"/>
              <w:bottom w:val="single" w:sz="8" w:space="0" w:color="4F81BD"/>
              <w:right w:val="nil"/>
            </w:tcBorders>
            <w:hideMark/>
          </w:tcPr>
          <w:p w14:paraId="51AFF564" w14:textId="77777777" w:rsidR="00252E3E" w:rsidRDefault="00252E3E">
            <w:pPr>
              <w:autoSpaceDE w:val="0"/>
              <w:autoSpaceDN w:val="0"/>
              <w:adjustRightInd w:val="0"/>
              <w:rPr>
                <w:rFonts w:cstheme="minorHAnsi"/>
                <w:b/>
                <w:bCs/>
                <w:sz w:val="22"/>
                <w:szCs w:val="22"/>
                <w:lang w:val="en-GB"/>
              </w:rPr>
            </w:pPr>
            <w:r>
              <w:rPr>
                <w:rFonts w:cstheme="minorHAnsi"/>
                <w:b/>
                <w:bCs/>
                <w:highlight w:val="lightGray"/>
                <w:lang w:val="en-GB"/>
              </w:rPr>
              <w:t>Additional controls</w:t>
            </w:r>
          </w:p>
        </w:tc>
        <w:tc>
          <w:tcPr>
            <w:tcW w:w="1134" w:type="dxa"/>
            <w:tcBorders>
              <w:top w:val="single" w:sz="8" w:space="0" w:color="4F81BD"/>
              <w:left w:val="nil"/>
              <w:bottom w:val="single" w:sz="8" w:space="0" w:color="4F81BD"/>
              <w:right w:val="nil"/>
            </w:tcBorders>
          </w:tcPr>
          <w:p w14:paraId="6665CE79" w14:textId="77777777" w:rsidR="00252E3E" w:rsidRDefault="00252E3E">
            <w:pPr>
              <w:autoSpaceDE w:val="0"/>
              <w:autoSpaceDN w:val="0"/>
              <w:adjustRightInd w:val="0"/>
              <w:rPr>
                <w:rFonts w:cstheme="minorHAnsi"/>
                <w:lang w:val="en-GB"/>
              </w:rPr>
            </w:pPr>
          </w:p>
        </w:tc>
        <w:tc>
          <w:tcPr>
            <w:tcW w:w="1275" w:type="dxa"/>
            <w:tcBorders>
              <w:top w:val="single" w:sz="8" w:space="0" w:color="4F81BD"/>
              <w:left w:val="nil"/>
              <w:bottom w:val="single" w:sz="8" w:space="0" w:color="4F81BD"/>
              <w:right w:val="nil"/>
            </w:tcBorders>
          </w:tcPr>
          <w:p w14:paraId="6AAEED4B" w14:textId="77777777" w:rsidR="00252E3E" w:rsidRDefault="00252E3E">
            <w:pPr>
              <w:autoSpaceDE w:val="0"/>
              <w:autoSpaceDN w:val="0"/>
              <w:adjustRightInd w:val="0"/>
              <w:rPr>
                <w:rFonts w:cstheme="minorHAnsi"/>
                <w:lang w:val="en-GB"/>
              </w:rPr>
            </w:pPr>
          </w:p>
        </w:tc>
        <w:tc>
          <w:tcPr>
            <w:tcW w:w="1134" w:type="dxa"/>
            <w:tcBorders>
              <w:top w:val="single" w:sz="8" w:space="0" w:color="4F81BD"/>
              <w:left w:val="nil"/>
              <w:bottom w:val="single" w:sz="8" w:space="0" w:color="4F81BD"/>
              <w:right w:val="nil"/>
            </w:tcBorders>
          </w:tcPr>
          <w:p w14:paraId="53D24151" w14:textId="77777777" w:rsidR="00252E3E" w:rsidRDefault="00252E3E">
            <w:pPr>
              <w:autoSpaceDE w:val="0"/>
              <w:autoSpaceDN w:val="0"/>
              <w:adjustRightInd w:val="0"/>
              <w:rPr>
                <w:rFonts w:cstheme="minorHAnsi"/>
                <w:lang w:val="en-GB"/>
              </w:rPr>
            </w:pPr>
          </w:p>
        </w:tc>
        <w:tc>
          <w:tcPr>
            <w:tcW w:w="1276" w:type="dxa"/>
            <w:tcBorders>
              <w:top w:val="single" w:sz="8" w:space="0" w:color="4F81BD"/>
              <w:left w:val="nil"/>
              <w:bottom w:val="single" w:sz="8" w:space="0" w:color="4F81BD"/>
              <w:right w:val="nil"/>
            </w:tcBorders>
          </w:tcPr>
          <w:p w14:paraId="4420AFEB" w14:textId="77777777" w:rsidR="00252E3E" w:rsidRDefault="00252E3E">
            <w:pPr>
              <w:autoSpaceDE w:val="0"/>
              <w:autoSpaceDN w:val="0"/>
              <w:adjustRightInd w:val="0"/>
              <w:rPr>
                <w:rFonts w:cstheme="minorHAnsi"/>
                <w:lang w:val="en-GB"/>
              </w:rPr>
            </w:pPr>
          </w:p>
        </w:tc>
        <w:tc>
          <w:tcPr>
            <w:tcW w:w="1100" w:type="dxa"/>
            <w:tcBorders>
              <w:top w:val="single" w:sz="8" w:space="0" w:color="4F81BD"/>
              <w:left w:val="nil"/>
              <w:bottom w:val="single" w:sz="8" w:space="0" w:color="4F81BD"/>
              <w:right w:val="single" w:sz="8" w:space="0" w:color="4F81BD"/>
            </w:tcBorders>
          </w:tcPr>
          <w:p w14:paraId="3509AF00" w14:textId="77777777" w:rsidR="00252E3E" w:rsidRDefault="00252E3E">
            <w:pPr>
              <w:autoSpaceDE w:val="0"/>
              <w:autoSpaceDN w:val="0"/>
              <w:adjustRightInd w:val="0"/>
              <w:rPr>
                <w:rFonts w:cstheme="minorHAnsi"/>
                <w:lang w:val="en-GB"/>
              </w:rPr>
            </w:pPr>
          </w:p>
        </w:tc>
      </w:tr>
      <w:tr w:rsidR="00252E3E" w14:paraId="40AFDD46" w14:textId="77777777" w:rsidTr="00252E3E">
        <w:tc>
          <w:tcPr>
            <w:tcW w:w="3369" w:type="dxa"/>
            <w:tcBorders>
              <w:top w:val="nil"/>
              <w:left w:val="single" w:sz="8" w:space="0" w:color="4F81BD"/>
              <w:bottom w:val="nil"/>
              <w:right w:val="nil"/>
            </w:tcBorders>
            <w:hideMark/>
          </w:tcPr>
          <w:p w14:paraId="3287E987" w14:textId="77777777" w:rsidR="00252E3E" w:rsidRDefault="00252E3E">
            <w:pPr>
              <w:autoSpaceDE w:val="0"/>
              <w:autoSpaceDN w:val="0"/>
              <w:adjustRightInd w:val="0"/>
              <w:rPr>
                <w:rFonts w:cstheme="minorHAnsi"/>
                <w:b/>
                <w:bCs/>
                <w:lang w:val="en-GB"/>
              </w:rPr>
            </w:pPr>
            <w:r>
              <w:rPr>
                <w:rFonts w:cstheme="minorHAnsi"/>
                <w:b/>
                <w:bCs/>
                <w:lang w:val="en-GB"/>
              </w:rPr>
              <w:t>File system integrity check system</w:t>
            </w:r>
          </w:p>
        </w:tc>
        <w:tc>
          <w:tcPr>
            <w:tcW w:w="1134" w:type="dxa"/>
            <w:tcBorders>
              <w:top w:val="nil"/>
              <w:left w:val="nil"/>
              <w:bottom w:val="nil"/>
              <w:right w:val="nil"/>
            </w:tcBorders>
            <w:hideMark/>
          </w:tcPr>
          <w:p w14:paraId="2316BDDB"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nil"/>
              <w:left w:val="nil"/>
              <w:bottom w:val="nil"/>
              <w:right w:val="nil"/>
            </w:tcBorders>
            <w:hideMark/>
          </w:tcPr>
          <w:p w14:paraId="3A7E3DEB"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nil"/>
              <w:left w:val="nil"/>
              <w:bottom w:val="nil"/>
              <w:right w:val="nil"/>
            </w:tcBorders>
            <w:hideMark/>
          </w:tcPr>
          <w:p w14:paraId="181A4587"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nil"/>
              <w:left w:val="nil"/>
              <w:bottom w:val="nil"/>
              <w:right w:val="nil"/>
            </w:tcBorders>
            <w:hideMark/>
          </w:tcPr>
          <w:p w14:paraId="42EA07C3"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00" w:type="dxa"/>
            <w:tcBorders>
              <w:top w:val="nil"/>
              <w:left w:val="nil"/>
              <w:bottom w:val="nil"/>
              <w:right w:val="single" w:sz="8" w:space="0" w:color="4F81BD"/>
            </w:tcBorders>
            <w:hideMark/>
          </w:tcPr>
          <w:p w14:paraId="273894C4"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6E05ACA7" w14:textId="77777777" w:rsidTr="00252E3E">
        <w:tc>
          <w:tcPr>
            <w:tcW w:w="3369" w:type="dxa"/>
            <w:tcBorders>
              <w:top w:val="single" w:sz="8" w:space="0" w:color="4F81BD"/>
              <w:left w:val="single" w:sz="8" w:space="0" w:color="4F81BD"/>
              <w:bottom w:val="single" w:sz="8" w:space="0" w:color="4F81BD"/>
              <w:right w:val="nil"/>
            </w:tcBorders>
            <w:hideMark/>
          </w:tcPr>
          <w:p w14:paraId="35C89781" w14:textId="77777777" w:rsidR="00252E3E" w:rsidRDefault="00252E3E">
            <w:pPr>
              <w:autoSpaceDE w:val="0"/>
              <w:autoSpaceDN w:val="0"/>
              <w:adjustRightInd w:val="0"/>
              <w:rPr>
                <w:rFonts w:cstheme="minorHAnsi"/>
                <w:b/>
                <w:bCs/>
                <w:lang w:val="en-GB"/>
              </w:rPr>
            </w:pPr>
            <w:r>
              <w:rPr>
                <w:rFonts w:cstheme="minorHAnsi"/>
                <w:b/>
                <w:bCs/>
                <w:lang w:val="en-GB"/>
              </w:rPr>
              <w:t xml:space="preserve">Identity and Access Management system (IAM) </w:t>
            </w:r>
          </w:p>
        </w:tc>
        <w:tc>
          <w:tcPr>
            <w:tcW w:w="1134" w:type="dxa"/>
            <w:tcBorders>
              <w:top w:val="single" w:sz="8" w:space="0" w:color="4F81BD"/>
              <w:left w:val="nil"/>
              <w:bottom w:val="single" w:sz="8" w:space="0" w:color="4F81BD"/>
              <w:right w:val="nil"/>
            </w:tcBorders>
            <w:hideMark/>
          </w:tcPr>
          <w:p w14:paraId="6B68F7DE"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5" w:type="dxa"/>
            <w:tcBorders>
              <w:top w:val="single" w:sz="8" w:space="0" w:color="4F81BD"/>
              <w:left w:val="nil"/>
              <w:bottom w:val="single" w:sz="8" w:space="0" w:color="4F81BD"/>
              <w:right w:val="nil"/>
            </w:tcBorders>
            <w:hideMark/>
          </w:tcPr>
          <w:p w14:paraId="34F9EED8"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34" w:type="dxa"/>
            <w:tcBorders>
              <w:top w:val="single" w:sz="8" w:space="0" w:color="4F81BD"/>
              <w:left w:val="nil"/>
              <w:bottom w:val="single" w:sz="8" w:space="0" w:color="4F81BD"/>
              <w:right w:val="nil"/>
            </w:tcBorders>
            <w:hideMark/>
          </w:tcPr>
          <w:p w14:paraId="734C9D39"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single" w:sz="8" w:space="0" w:color="4F81BD"/>
              <w:left w:val="nil"/>
              <w:bottom w:val="single" w:sz="8" w:space="0" w:color="4F81BD"/>
              <w:right w:val="nil"/>
            </w:tcBorders>
            <w:hideMark/>
          </w:tcPr>
          <w:p w14:paraId="5D387BDB"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00" w:type="dxa"/>
            <w:tcBorders>
              <w:top w:val="single" w:sz="8" w:space="0" w:color="4F81BD"/>
              <w:left w:val="nil"/>
              <w:bottom w:val="single" w:sz="8" w:space="0" w:color="4F81BD"/>
              <w:right w:val="single" w:sz="8" w:space="0" w:color="4F81BD"/>
            </w:tcBorders>
            <w:hideMark/>
          </w:tcPr>
          <w:p w14:paraId="5AF46CFA"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77DE4F14" w14:textId="77777777" w:rsidTr="00252E3E">
        <w:tc>
          <w:tcPr>
            <w:tcW w:w="3369" w:type="dxa"/>
            <w:tcBorders>
              <w:top w:val="nil"/>
              <w:left w:val="single" w:sz="8" w:space="0" w:color="4F81BD"/>
              <w:bottom w:val="nil"/>
              <w:right w:val="nil"/>
            </w:tcBorders>
            <w:hideMark/>
          </w:tcPr>
          <w:p w14:paraId="6ABD69D8" w14:textId="77777777" w:rsidR="00252E3E" w:rsidRDefault="00252E3E">
            <w:pPr>
              <w:autoSpaceDE w:val="0"/>
              <w:autoSpaceDN w:val="0"/>
              <w:adjustRightInd w:val="0"/>
              <w:rPr>
                <w:rFonts w:cstheme="minorHAnsi"/>
                <w:b/>
                <w:bCs/>
                <w:lang w:val="en-GB"/>
              </w:rPr>
            </w:pPr>
            <w:r>
              <w:rPr>
                <w:rFonts w:cstheme="minorHAnsi"/>
                <w:b/>
                <w:bCs/>
                <w:lang w:val="en-GB"/>
              </w:rPr>
              <w:t xml:space="preserve">Security Event and Information Management System (SIEM) </w:t>
            </w:r>
          </w:p>
        </w:tc>
        <w:tc>
          <w:tcPr>
            <w:tcW w:w="1134" w:type="dxa"/>
            <w:tcBorders>
              <w:top w:val="nil"/>
              <w:left w:val="nil"/>
              <w:bottom w:val="nil"/>
              <w:right w:val="nil"/>
            </w:tcBorders>
            <w:hideMark/>
          </w:tcPr>
          <w:p w14:paraId="7F9261F3"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5" w:type="dxa"/>
            <w:tcBorders>
              <w:top w:val="nil"/>
              <w:left w:val="nil"/>
              <w:bottom w:val="nil"/>
              <w:right w:val="nil"/>
            </w:tcBorders>
            <w:hideMark/>
          </w:tcPr>
          <w:p w14:paraId="2DC4A95B"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34" w:type="dxa"/>
            <w:tcBorders>
              <w:top w:val="nil"/>
              <w:left w:val="nil"/>
              <w:bottom w:val="nil"/>
              <w:right w:val="nil"/>
            </w:tcBorders>
            <w:hideMark/>
          </w:tcPr>
          <w:p w14:paraId="6CA1C81F"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276" w:type="dxa"/>
            <w:tcBorders>
              <w:top w:val="nil"/>
              <w:left w:val="nil"/>
              <w:bottom w:val="nil"/>
              <w:right w:val="nil"/>
            </w:tcBorders>
            <w:hideMark/>
          </w:tcPr>
          <w:p w14:paraId="158732B8" w14:textId="77777777" w:rsidR="00252E3E" w:rsidRDefault="00252E3E">
            <w:pPr>
              <w:autoSpaceDE w:val="0"/>
              <w:autoSpaceDN w:val="0"/>
              <w:adjustRightInd w:val="0"/>
              <w:rPr>
                <w:rFonts w:cstheme="minorHAnsi"/>
                <w:lang w:val="en-GB"/>
              </w:rPr>
            </w:pPr>
            <w:r>
              <w:rPr>
                <w:rFonts w:cstheme="minorHAnsi"/>
                <w:lang w:val="en-GB"/>
              </w:rPr>
              <w:t xml:space="preserve">Yes </w:t>
            </w:r>
          </w:p>
        </w:tc>
        <w:tc>
          <w:tcPr>
            <w:tcW w:w="1100" w:type="dxa"/>
            <w:tcBorders>
              <w:top w:val="nil"/>
              <w:left w:val="nil"/>
              <w:bottom w:val="nil"/>
              <w:right w:val="single" w:sz="8" w:space="0" w:color="4F81BD"/>
            </w:tcBorders>
            <w:hideMark/>
          </w:tcPr>
          <w:p w14:paraId="7EB16E38" w14:textId="77777777" w:rsidR="00252E3E" w:rsidRDefault="00252E3E">
            <w:pPr>
              <w:autoSpaceDE w:val="0"/>
              <w:autoSpaceDN w:val="0"/>
              <w:adjustRightInd w:val="0"/>
              <w:rPr>
                <w:rFonts w:cstheme="minorHAnsi"/>
                <w:lang w:val="en-GB"/>
              </w:rPr>
            </w:pPr>
            <w:r>
              <w:rPr>
                <w:rFonts w:cstheme="minorHAnsi"/>
                <w:lang w:val="en-GB"/>
              </w:rPr>
              <w:t>Yes</w:t>
            </w:r>
          </w:p>
        </w:tc>
      </w:tr>
      <w:tr w:rsidR="00252E3E" w14:paraId="562F432B" w14:textId="77777777" w:rsidTr="00252E3E">
        <w:tc>
          <w:tcPr>
            <w:tcW w:w="3369" w:type="dxa"/>
            <w:tcBorders>
              <w:top w:val="single" w:sz="8" w:space="0" w:color="4F81BD"/>
              <w:left w:val="single" w:sz="8" w:space="0" w:color="4F81BD"/>
              <w:bottom w:val="single" w:sz="8" w:space="0" w:color="4F81BD"/>
              <w:right w:val="nil"/>
            </w:tcBorders>
            <w:hideMark/>
          </w:tcPr>
          <w:p w14:paraId="268CB278" w14:textId="77777777" w:rsidR="00252E3E" w:rsidRDefault="00252E3E">
            <w:pPr>
              <w:autoSpaceDE w:val="0"/>
              <w:autoSpaceDN w:val="0"/>
              <w:adjustRightInd w:val="0"/>
              <w:rPr>
                <w:rFonts w:cstheme="minorHAnsi"/>
                <w:b/>
                <w:bCs/>
                <w:lang w:val="en-GB"/>
              </w:rPr>
            </w:pPr>
            <w:r>
              <w:rPr>
                <w:rFonts w:cstheme="minorHAnsi"/>
                <w:b/>
                <w:bCs/>
                <w:lang w:val="en-GB"/>
              </w:rPr>
              <w:t>Prohibit the use of administrator privileges to perform day-to-day business activities.</w:t>
            </w:r>
          </w:p>
        </w:tc>
        <w:tc>
          <w:tcPr>
            <w:tcW w:w="1134" w:type="dxa"/>
            <w:tcBorders>
              <w:top w:val="single" w:sz="8" w:space="0" w:color="4F81BD"/>
              <w:left w:val="nil"/>
              <w:bottom w:val="single" w:sz="8" w:space="0" w:color="4F81BD"/>
              <w:right w:val="nil"/>
            </w:tcBorders>
            <w:hideMark/>
          </w:tcPr>
          <w:p w14:paraId="7EA77756" w14:textId="77777777" w:rsidR="00252E3E" w:rsidRDefault="00252E3E">
            <w:pPr>
              <w:autoSpaceDE w:val="0"/>
              <w:autoSpaceDN w:val="0"/>
              <w:adjustRightInd w:val="0"/>
              <w:rPr>
                <w:rFonts w:cstheme="minorHAnsi"/>
                <w:lang w:val="en-GB"/>
              </w:rPr>
            </w:pPr>
            <w:r>
              <w:rPr>
                <w:rFonts w:cstheme="minorHAnsi"/>
                <w:lang w:val="en-GB"/>
              </w:rPr>
              <w:t xml:space="preserve"> No </w:t>
            </w:r>
          </w:p>
        </w:tc>
        <w:tc>
          <w:tcPr>
            <w:tcW w:w="1275" w:type="dxa"/>
            <w:tcBorders>
              <w:top w:val="single" w:sz="8" w:space="0" w:color="4F81BD"/>
              <w:left w:val="nil"/>
              <w:bottom w:val="single" w:sz="8" w:space="0" w:color="4F81BD"/>
              <w:right w:val="nil"/>
            </w:tcBorders>
            <w:hideMark/>
          </w:tcPr>
          <w:p w14:paraId="799A24F6"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single" w:sz="8" w:space="0" w:color="4F81BD"/>
              <w:left w:val="nil"/>
              <w:bottom w:val="single" w:sz="8" w:space="0" w:color="4F81BD"/>
              <w:right w:val="nil"/>
            </w:tcBorders>
            <w:hideMark/>
          </w:tcPr>
          <w:p w14:paraId="2988E1FC"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single" w:sz="8" w:space="0" w:color="4F81BD"/>
              <w:left w:val="nil"/>
              <w:bottom w:val="single" w:sz="8" w:space="0" w:color="4F81BD"/>
              <w:right w:val="nil"/>
            </w:tcBorders>
            <w:hideMark/>
          </w:tcPr>
          <w:p w14:paraId="03525AB1"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00" w:type="dxa"/>
            <w:tcBorders>
              <w:top w:val="single" w:sz="8" w:space="0" w:color="4F81BD"/>
              <w:left w:val="nil"/>
              <w:bottom w:val="single" w:sz="8" w:space="0" w:color="4F81BD"/>
              <w:right w:val="single" w:sz="8" w:space="0" w:color="4F81BD"/>
            </w:tcBorders>
            <w:hideMark/>
          </w:tcPr>
          <w:p w14:paraId="096DD91F" w14:textId="77777777" w:rsidR="00252E3E" w:rsidRDefault="00252E3E">
            <w:pPr>
              <w:autoSpaceDE w:val="0"/>
              <w:autoSpaceDN w:val="0"/>
              <w:adjustRightInd w:val="0"/>
              <w:rPr>
                <w:rFonts w:cstheme="minorHAnsi"/>
                <w:lang w:val="en-GB"/>
              </w:rPr>
            </w:pPr>
            <w:r>
              <w:rPr>
                <w:rFonts w:cstheme="minorHAnsi"/>
                <w:lang w:val="en-GB"/>
              </w:rPr>
              <w:t>No</w:t>
            </w:r>
          </w:p>
        </w:tc>
      </w:tr>
      <w:tr w:rsidR="00252E3E" w14:paraId="568A9DF7" w14:textId="77777777" w:rsidTr="00252E3E">
        <w:tc>
          <w:tcPr>
            <w:tcW w:w="3369" w:type="dxa"/>
            <w:tcBorders>
              <w:top w:val="nil"/>
              <w:left w:val="single" w:sz="8" w:space="0" w:color="4F81BD"/>
              <w:bottom w:val="nil"/>
              <w:right w:val="nil"/>
            </w:tcBorders>
            <w:hideMark/>
          </w:tcPr>
          <w:p w14:paraId="6E30AF56" w14:textId="77777777" w:rsidR="00252E3E" w:rsidRDefault="00252E3E">
            <w:pPr>
              <w:autoSpaceDE w:val="0"/>
              <w:autoSpaceDN w:val="0"/>
              <w:adjustRightInd w:val="0"/>
              <w:rPr>
                <w:rFonts w:cstheme="minorHAnsi"/>
                <w:b/>
                <w:bCs/>
                <w:lang w:val="en-GB"/>
              </w:rPr>
            </w:pPr>
            <w:r>
              <w:rPr>
                <w:rFonts w:cstheme="minorHAnsi"/>
                <w:b/>
                <w:bCs/>
                <w:lang w:val="en-GB"/>
              </w:rPr>
              <w:t xml:space="preserve">Ban on programmers from production systems </w:t>
            </w:r>
          </w:p>
        </w:tc>
        <w:tc>
          <w:tcPr>
            <w:tcW w:w="1134" w:type="dxa"/>
            <w:tcBorders>
              <w:top w:val="nil"/>
              <w:left w:val="nil"/>
              <w:bottom w:val="nil"/>
              <w:right w:val="nil"/>
            </w:tcBorders>
            <w:hideMark/>
          </w:tcPr>
          <w:p w14:paraId="5CC36848"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5" w:type="dxa"/>
            <w:tcBorders>
              <w:top w:val="nil"/>
              <w:left w:val="nil"/>
              <w:bottom w:val="nil"/>
              <w:right w:val="nil"/>
            </w:tcBorders>
            <w:hideMark/>
          </w:tcPr>
          <w:p w14:paraId="4F847DAD"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134" w:type="dxa"/>
            <w:tcBorders>
              <w:top w:val="nil"/>
              <w:left w:val="nil"/>
              <w:bottom w:val="nil"/>
              <w:right w:val="nil"/>
            </w:tcBorders>
            <w:hideMark/>
          </w:tcPr>
          <w:p w14:paraId="28D648CA" w14:textId="77777777" w:rsidR="00252E3E" w:rsidRDefault="00252E3E">
            <w:pPr>
              <w:autoSpaceDE w:val="0"/>
              <w:autoSpaceDN w:val="0"/>
              <w:adjustRightInd w:val="0"/>
              <w:rPr>
                <w:rFonts w:cstheme="minorHAnsi"/>
                <w:lang w:val="en-GB"/>
              </w:rPr>
            </w:pPr>
            <w:r>
              <w:rPr>
                <w:rFonts w:cstheme="minorHAnsi"/>
                <w:lang w:val="en-GB"/>
              </w:rPr>
              <w:t xml:space="preserve">No </w:t>
            </w:r>
          </w:p>
        </w:tc>
        <w:tc>
          <w:tcPr>
            <w:tcW w:w="1276" w:type="dxa"/>
            <w:tcBorders>
              <w:top w:val="nil"/>
              <w:left w:val="nil"/>
              <w:bottom w:val="nil"/>
              <w:right w:val="nil"/>
            </w:tcBorders>
            <w:hideMark/>
          </w:tcPr>
          <w:p w14:paraId="3FB33949" w14:textId="77777777" w:rsidR="00252E3E" w:rsidRDefault="00252E3E">
            <w:pPr>
              <w:autoSpaceDE w:val="0"/>
              <w:autoSpaceDN w:val="0"/>
              <w:adjustRightInd w:val="0"/>
              <w:rPr>
                <w:rFonts w:cstheme="minorHAnsi"/>
                <w:lang w:val="en-GB"/>
              </w:rPr>
            </w:pPr>
            <w:r>
              <w:rPr>
                <w:rFonts w:cstheme="minorHAnsi"/>
                <w:lang w:val="en-GB"/>
              </w:rPr>
              <w:t>No</w:t>
            </w:r>
          </w:p>
        </w:tc>
        <w:tc>
          <w:tcPr>
            <w:tcW w:w="1100" w:type="dxa"/>
            <w:tcBorders>
              <w:top w:val="nil"/>
              <w:left w:val="nil"/>
              <w:bottom w:val="nil"/>
              <w:right w:val="single" w:sz="8" w:space="0" w:color="4F81BD"/>
            </w:tcBorders>
            <w:hideMark/>
          </w:tcPr>
          <w:p w14:paraId="59A97F6F" w14:textId="77777777" w:rsidR="00252E3E" w:rsidRDefault="00252E3E">
            <w:pPr>
              <w:autoSpaceDE w:val="0"/>
              <w:autoSpaceDN w:val="0"/>
              <w:adjustRightInd w:val="0"/>
              <w:rPr>
                <w:rFonts w:cstheme="minorHAnsi"/>
                <w:lang w:val="en-GB"/>
              </w:rPr>
            </w:pPr>
            <w:r>
              <w:rPr>
                <w:rFonts w:cstheme="minorHAnsi"/>
                <w:lang w:val="en-GB"/>
              </w:rPr>
              <w:t xml:space="preserve"> No</w:t>
            </w:r>
          </w:p>
        </w:tc>
      </w:tr>
      <w:tr w:rsidR="00252E3E" w14:paraId="58726315" w14:textId="77777777" w:rsidTr="00252E3E">
        <w:trPr>
          <w:trHeight w:val="520"/>
        </w:trPr>
        <w:tc>
          <w:tcPr>
            <w:tcW w:w="3369" w:type="dxa"/>
            <w:tcBorders>
              <w:top w:val="single" w:sz="8" w:space="0" w:color="4F81BD"/>
              <w:left w:val="single" w:sz="8" w:space="0" w:color="4F81BD"/>
              <w:bottom w:val="single" w:sz="8" w:space="0" w:color="4F81BD"/>
              <w:right w:val="nil"/>
            </w:tcBorders>
            <w:hideMark/>
          </w:tcPr>
          <w:p w14:paraId="1EDAE200" w14:textId="77777777" w:rsidR="00252E3E" w:rsidRDefault="00252E3E">
            <w:pPr>
              <w:autoSpaceDE w:val="0"/>
              <w:autoSpaceDN w:val="0"/>
              <w:adjustRightInd w:val="0"/>
              <w:rPr>
                <w:rFonts w:cstheme="minorHAnsi"/>
                <w:b/>
                <w:bCs/>
                <w:lang w:val="en-GB"/>
              </w:rPr>
            </w:pPr>
            <w:r>
              <w:rPr>
                <w:rFonts w:cstheme="minorHAnsi"/>
                <w:b/>
                <w:bCs/>
                <w:lang w:val="en-GB"/>
              </w:rPr>
              <w:t xml:space="preserve">Ban developers from accessing test systems </w:t>
            </w:r>
          </w:p>
        </w:tc>
        <w:tc>
          <w:tcPr>
            <w:tcW w:w="1134" w:type="dxa"/>
            <w:tcBorders>
              <w:top w:val="single" w:sz="8" w:space="0" w:color="4F81BD"/>
              <w:left w:val="nil"/>
              <w:bottom w:val="single" w:sz="8" w:space="0" w:color="4F81BD"/>
              <w:right w:val="nil"/>
            </w:tcBorders>
            <w:hideMark/>
          </w:tcPr>
          <w:p w14:paraId="4E1CE899" w14:textId="77777777" w:rsidR="00252E3E" w:rsidRDefault="00252E3E">
            <w:pPr>
              <w:autoSpaceDE w:val="0"/>
              <w:autoSpaceDN w:val="0"/>
              <w:adjustRightInd w:val="0"/>
              <w:rPr>
                <w:rFonts w:cstheme="minorHAnsi"/>
                <w:lang w:val="en-GB"/>
              </w:rPr>
            </w:pPr>
            <w:r>
              <w:rPr>
                <w:rFonts w:cstheme="minorHAnsi"/>
                <w:lang w:val="en-GB"/>
              </w:rPr>
              <w:t>No</w:t>
            </w:r>
          </w:p>
        </w:tc>
        <w:tc>
          <w:tcPr>
            <w:tcW w:w="1275" w:type="dxa"/>
            <w:tcBorders>
              <w:top w:val="single" w:sz="8" w:space="0" w:color="4F81BD"/>
              <w:left w:val="nil"/>
              <w:bottom w:val="single" w:sz="8" w:space="0" w:color="4F81BD"/>
              <w:right w:val="nil"/>
            </w:tcBorders>
            <w:hideMark/>
          </w:tcPr>
          <w:p w14:paraId="4614242D"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134" w:type="dxa"/>
            <w:tcBorders>
              <w:top w:val="single" w:sz="8" w:space="0" w:color="4F81BD"/>
              <w:left w:val="nil"/>
              <w:bottom w:val="single" w:sz="8" w:space="0" w:color="4F81BD"/>
              <w:right w:val="nil"/>
            </w:tcBorders>
            <w:hideMark/>
          </w:tcPr>
          <w:p w14:paraId="0DBCB016"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276" w:type="dxa"/>
            <w:tcBorders>
              <w:top w:val="single" w:sz="8" w:space="0" w:color="4F81BD"/>
              <w:left w:val="nil"/>
              <w:bottom w:val="single" w:sz="8" w:space="0" w:color="4F81BD"/>
              <w:right w:val="nil"/>
            </w:tcBorders>
            <w:hideMark/>
          </w:tcPr>
          <w:p w14:paraId="1ABBF863" w14:textId="77777777" w:rsidR="00252E3E" w:rsidRDefault="00252E3E">
            <w:pPr>
              <w:autoSpaceDE w:val="0"/>
              <w:autoSpaceDN w:val="0"/>
              <w:adjustRightInd w:val="0"/>
              <w:rPr>
                <w:rFonts w:cstheme="minorHAnsi"/>
                <w:lang w:val="en-GB"/>
              </w:rPr>
            </w:pPr>
            <w:r>
              <w:rPr>
                <w:rFonts w:cstheme="minorHAnsi"/>
                <w:lang w:val="en-GB"/>
              </w:rPr>
              <w:t xml:space="preserve"> No</w:t>
            </w:r>
          </w:p>
        </w:tc>
        <w:tc>
          <w:tcPr>
            <w:tcW w:w="1100" w:type="dxa"/>
            <w:tcBorders>
              <w:top w:val="single" w:sz="8" w:space="0" w:color="4F81BD"/>
              <w:left w:val="nil"/>
              <w:bottom w:val="single" w:sz="8" w:space="0" w:color="4F81BD"/>
              <w:right w:val="single" w:sz="8" w:space="0" w:color="4F81BD"/>
            </w:tcBorders>
            <w:hideMark/>
          </w:tcPr>
          <w:p w14:paraId="3834B0E0" w14:textId="77777777" w:rsidR="00252E3E" w:rsidRDefault="00252E3E">
            <w:pPr>
              <w:autoSpaceDE w:val="0"/>
              <w:autoSpaceDN w:val="0"/>
              <w:adjustRightInd w:val="0"/>
              <w:rPr>
                <w:rFonts w:cstheme="minorHAnsi"/>
                <w:b/>
                <w:bCs/>
                <w:lang w:val="en-GB"/>
              </w:rPr>
            </w:pPr>
            <w:r>
              <w:rPr>
                <w:rFonts w:cstheme="minorHAnsi"/>
                <w:lang w:val="en-GB"/>
              </w:rPr>
              <w:t xml:space="preserve"> No</w:t>
            </w:r>
          </w:p>
        </w:tc>
      </w:tr>
    </w:tbl>
    <w:p w14:paraId="374FF113" w14:textId="2F864266" w:rsidR="00252E3E" w:rsidRDefault="00252E3E" w:rsidP="00252E3E">
      <w:pPr>
        <w:pStyle w:val="Caption"/>
        <w:rPr>
          <w:lang w:val="en-GB"/>
        </w:rPr>
      </w:pPr>
      <w:bookmarkStart w:id="14" w:name="_Ref121221226"/>
      <w:bookmarkStart w:id="15" w:name="_Toc121222955"/>
      <w:r>
        <w:rPr>
          <w:lang w:val="en-GB"/>
        </w:rPr>
        <w:t xml:space="preserve">Table </w:t>
      </w:r>
      <w:r>
        <w:fldChar w:fldCharType="begin"/>
      </w:r>
      <w:r>
        <w:rPr>
          <w:lang w:val="en-GB"/>
        </w:rPr>
        <w:instrText xml:space="preserve"> SEQ Table \* ARABIC </w:instrText>
      </w:r>
      <w:r>
        <w:fldChar w:fldCharType="separate"/>
      </w:r>
      <w:r w:rsidR="0087430C">
        <w:rPr>
          <w:noProof/>
          <w:lang w:val="en-GB"/>
        </w:rPr>
        <w:t>4</w:t>
      </w:r>
      <w:r>
        <w:fldChar w:fldCharType="end"/>
      </w:r>
      <w:r>
        <w:rPr>
          <w:lang w:val="en-GB"/>
        </w:rPr>
        <w:t>: Security controls per specific server</w:t>
      </w:r>
      <w:bookmarkEnd w:id="14"/>
      <w:bookmarkEnd w:id="15"/>
    </w:p>
    <w:p w14:paraId="10E03495" w14:textId="77777777" w:rsidR="00252E3E" w:rsidRDefault="00252E3E" w:rsidP="00252E3E">
      <w:pPr>
        <w:autoSpaceDE w:val="0"/>
        <w:autoSpaceDN w:val="0"/>
        <w:adjustRightInd w:val="0"/>
        <w:rPr>
          <w:rFonts w:ascii="Calibri,Bold" w:hAnsi="Calibri,Bold" w:cs="Calibri,Bold"/>
          <w:b/>
          <w:bCs/>
          <w:sz w:val="23"/>
          <w:szCs w:val="23"/>
          <w:lang w:val="en-GB"/>
        </w:rPr>
      </w:pPr>
    </w:p>
    <w:p w14:paraId="044DE0F8" w14:textId="77777777" w:rsidR="00252E3E" w:rsidRDefault="00252E3E" w:rsidP="00252E3E">
      <w:pPr>
        <w:rPr>
          <w:rFonts w:ascii="Calibri,Bold" w:hAnsi="Calibri,Bold" w:cs="Calibri,Bold"/>
          <w:b/>
          <w:bCs/>
          <w:sz w:val="23"/>
          <w:szCs w:val="23"/>
          <w:lang w:val="en-GB"/>
        </w:rPr>
      </w:pPr>
      <w:r>
        <w:rPr>
          <w:rFonts w:ascii="Calibri,Bold" w:hAnsi="Calibri,Bold" w:cs="Calibri,Bold"/>
          <w:b/>
          <w:bCs/>
          <w:sz w:val="23"/>
          <w:szCs w:val="23"/>
          <w:lang w:val="en-GB"/>
        </w:rPr>
        <w:br w:type="page"/>
      </w:r>
      <w:r>
        <w:rPr>
          <w:rFonts w:ascii="Calibri,Bold" w:hAnsi="Calibri,Bold" w:cs="Calibri,Bold"/>
          <w:b/>
          <w:bCs/>
          <w:sz w:val="23"/>
          <w:szCs w:val="23"/>
          <w:lang w:val="en-GB"/>
        </w:rPr>
        <w:lastRenderedPageBreak/>
        <w:t xml:space="preserve"> </w:t>
      </w:r>
    </w:p>
    <w:p w14:paraId="3ABC3D58" w14:textId="77777777" w:rsidR="00252E3E" w:rsidRDefault="00252E3E" w:rsidP="00252E3E">
      <w:pPr>
        <w:autoSpaceDE w:val="0"/>
        <w:autoSpaceDN w:val="0"/>
        <w:adjustRightInd w:val="0"/>
        <w:rPr>
          <w:rFonts w:ascii="Calibri,Bold" w:hAnsi="Calibri,Bold" w:cs="Calibri,Bold"/>
          <w:b/>
          <w:bCs/>
          <w:sz w:val="23"/>
          <w:szCs w:val="23"/>
          <w:lang w:val="en-GB"/>
        </w:rPr>
      </w:pPr>
      <w:r>
        <w:rPr>
          <w:rFonts w:ascii="Calibri,Bold" w:hAnsi="Calibri,Bold" w:cs="Calibri,Bold"/>
          <w:b/>
          <w:bCs/>
          <w:sz w:val="23"/>
          <w:szCs w:val="23"/>
          <w:lang w:val="en-GB"/>
        </w:rPr>
        <w:t>Instructions</w:t>
      </w:r>
    </w:p>
    <w:p w14:paraId="628A3C19" w14:textId="04EBB2AF" w:rsidR="00252E3E" w:rsidRDefault="00252E3E" w:rsidP="00252E3E">
      <w:pPr>
        <w:autoSpaceDE w:val="0"/>
        <w:autoSpaceDN w:val="0"/>
        <w:adjustRightInd w:val="0"/>
        <w:rPr>
          <w:sz w:val="21"/>
          <w:szCs w:val="21"/>
          <w:lang w:val="en-GB"/>
        </w:rPr>
      </w:pPr>
      <w:r>
        <w:rPr>
          <w:sz w:val="21"/>
          <w:szCs w:val="21"/>
          <w:lang w:val="en-GB"/>
        </w:rPr>
        <w:t>Based on the following tables, information from the previous pages and data from the last exercise, identify the required information and make a risk assessment!</w:t>
      </w:r>
    </w:p>
    <w:p w14:paraId="6132A13D" w14:textId="77777777" w:rsidR="00D66735" w:rsidRDefault="00D66735" w:rsidP="00252E3E">
      <w:pPr>
        <w:autoSpaceDE w:val="0"/>
        <w:autoSpaceDN w:val="0"/>
        <w:adjustRightInd w:val="0"/>
        <w:rPr>
          <w:rFonts w:asciiTheme="minorHAnsi" w:hAnsiTheme="minorHAnsi" w:cs="Calibri"/>
          <w:sz w:val="21"/>
          <w:szCs w:val="21"/>
          <w:lang w:val="en-GB"/>
        </w:rPr>
      </w:pPr>
    </w:p>
    <w:p w14:paraId="6C3070D5" w14:textId="092D0037" w:rsidR="00252E3E" w:rsidRDefault="00252E3E" w:rsidP="00252E3E">
      <w:pPr>
        <w:autoSpaceDE w:val="0"/>
        <w:autoSpaceDN w:val="0"/>
        <w:adjustRightInd w:val="0"/>
        <w:rPr>
          <w:bCs/>
          <w:sz w:val="21"/>
          <w:szCs w:val="21"/>
          <w:lang w:val="en-GB"/>
        </w:rPr>
      </w:pPr>
      <w:r>
        <w:rPr>
          <w:b/>
          <w:bCs/>
          <w:sz w:val="21"/>
          <w:szCs w:val="21"/>
          <w:lang w:val="en-GB"/>
        </w:rPr>
        <w:t>Note:</w:t>
      </w:r>
      <w:r>
        <w:rPr>
          <w:bCs/>
          <w:sz w:val="21"/>
          <w:szCs w:val="21"/>
          <w:lang w:val="en-GB"/>
        </w:rPr>
        <w:t xml:space="preserve"> The tables that follow are something one can adapt to their needs. Categories can be different, there may be more or less of them, and the description of categories, i.e. their meaning, can be adapted to the needs of the person/company using them.</w:t>
      </w:r>
    </w:p>
    <w:p w14:paraId="1E6DF282" w14:textId="77777777" w:rsidR="00D66735" w:rsidRDefault="00D66735" w:rsidP="00252E3E">
      <w:pPr>
        <w:autoSpaceDE w:val="0"/>
        <w:autoSpaceDN w:val="0"/>
        <w:adjustRightInd w:val="0"/>
        <w:rPr>
          <w:rFonts w:cs="Calibri"/>
          <w:bCs/>
          <w:sz w:val="21"/>
          <w:szCs w:val="21"/>
          <w:lang w:val="en-GB"/>
        </w:rPr>
      </w:pPr>
    </w:p>
    <w:tbl>
      <w:tblPr>
        <w:tblW w:w="5095" w:type="pct"/>
        <w:tblBorders>
          <w:top w:val="single" w:sz="8" w:space="0" w:color="4F81BD"/>
          <w:left w:val="single" w:sz="8" w:space="0" w:color="4F81BD"/>
          <w:bottom w:val="single" w:sz="8" w:space="0" w:color="4F81BD"/>
          <w:right w:val="single" w:sz="8" w:space="0" w:color="4F81BD"/>
        </w:tblBorders>
        <w:tblLook w:val="0620" w:firstRow="1" w:lastRow="0" w:firstColumn="0" w:lastColumn="0" w:noHBand="1" w:noVBand="1"/>
      </w:tblPr>
      <w:tblGrid>
        <w:gridCol w:w="2846"/>
        <w:gridCol w:w="1360"/>
        <w:gridCol w:w="5305"/>
      </w:tblGrid>
      <w:tr w:rsidR="00252E3E" w14:paraId="2C1DD4EF" w14:textId="77777777" w:rsidTr="00252E3E">
        <w:trPr>
          <w:trHeight w:val="215"/>
        </w:trPr>
        <w:tc>
          <w:tcPr>
            <w:tcW w:w="1554" w:type="pct"/>
            <w:tcBorders>
              <w:top w:val="single" w:sz="8" w:space="0" w:color="4F81BD"/>
              <w:left w:val="single" w:sz="8" w:space="0" w:color="4F81BD"/>
              <w:bottom w:val="nil"/>
              <w:right w:val="nil"/>
            </w:tcBorders>
            <w:shd w:val="clear" w:color="auto" w:fill="4F81BD"/>
            <w:hideMark/>
          </w:tcPr>
          <w:p w14:paraId="19658ED9" w14:textId="77777777" w:rsidR="00252E3E" w:rsidRDefault="00252E3E">
            <w:pPr>
              <w:autoSpaceDE w:val="0"/>
              <w:autoSpaceDN w:val="0"/>
              <w:adjustRightInd w:val="0"/>
              <w:rPr>
                <w:rFonts w:cs="Calibri"/>
                <w:b/>
                <w:bCs/>
                <w:color w:val="FFFFFF"/>
                <w:sz w:val="22"/>
                <w:szCs w:val="22"/>
                <w:lang w:val="en-GB"/>
              </w:rPr>
            </w:pPr>
            <w:r>
              <w:rPr>
                <w:rFonts w:cs="Calibri"/>
                <w:b/>
                <w:bCs/>
                <w:color w:val="FFFFFF"/>
                <w:lang w:val="en-GB"/>
              </w:rPr>
              <w:t>Resource value</w:t>
            </w:r>
          </w:p>
        </w:tc>
        <w:tc>
          <w:tcPr>
            <w:tcW w:w="600" w:type="pct"/>
            <w:tcBorders>
              <w:top w:val="single" w:sz="8" w:space="0" w:color="4F81BD"/>
              <w:left w:val="nil"/>
              <w:bottom w:val="nil"/>
              <w:right w:val="nil"/>
            </w:tcBorders>
            <w:shd w:val="clear" w:color="auto" w:fill="4F81BD"/>
            <w:hideMark/>
          </w:tcPr>
          <w:p w14:paraId="6825CADC" w14:textId="77777777" w:rsidR="00252E3E" w:rsidRDefault="00252E3E">
            <w:pPr>
              <w:autoSpaceDE w:val="0"/>
              <w:autoSpaceDN w:val="0"/>
              <w:adjustRightInd w:val="0"/>
              <w:rPr>
                <w:rFonts w:cs="Calibri"/>
                <w:b/>
                <w:bCs/>
                <w:color w:val="FFFFFF"/>
                <w:lang w:val="en-GB"/>
              </w:rPr>
            </w:pPr>
            <w:r>
              <w:rPr>
                <w:rFonts w:cs="Calibri"/>
                <w:b/>
                <w:bCs/>
                <w:color w:val="FFFFFF"/>
                <w:lang w:val="en-GB"/>
              </w:rPr>
              <w:t>Numerical value</w:t>
            </w:r>
          </w:p>
        </w:tc>
        <w:tc>
          <w:tcPr>
            <w:tcW w:w="2846" w:type="pct"/>
            <w:tcBorders>
              <w:top w:val="single" w:sz="8" w:space="0" w:color="4F81BD"/>
              <w:left w:val="nil"/>
              <w:bottom w:val="nil"/>
              <w:right w:val="single" w:sz="8" w:space="0" w:color="4F81BD"/>
            </w:tcBorders>
            <w:shd w:val="clear" w:color="auto" w:fill="4F81BD"/>
            <w:hideMark/>
          </w:tcPr>
          <w:p w14:paraId="0CE44453" w14:textId="77777777" w:rsidR="00252E3E" w:rsidRDefault="00252E3E">
            <w:pPr>
              <w:autoSpaceDE w:val="0"/>
              <w:autoSpaceDN w:val="0"/>
              <w:adjustRightInd w:val="0"/>
              <w:rPr>
                <w:rFonts w:cs="Calibri"/>
                <w:b/>
                <w:bCs/>
                <w:color w:val="FFFFFF"/>
                <w:lang w:val="en-GB"/>
              </w:rPr>
            </w:pPr>
            <w:r>
              <w:rPr>
                <w:rFonts w:cs="Calibri"/>
                <w:b/>
                <w:bCs/>
                <w:color w:val="FFFFFF"/>
                <w:lang w:val="en-GB"/>
              </w:rPr>
              <w:t>Description</w:t>
            </w:r>
          </w:p>
        </w:tc>
      </w:tr>
      <w:tr w:rsidR="00252E3E" w14:paraId="1474D6DC" w14:textId="77777777" w:rsidTr="00252E3E">
        <w:trPr>
          <w:trHeight w:val="215"/>
        </w:trPr>
        <w:tc>
          <w:tcPr>
            <w:tcW w:w="1554" w:type="pct"/>
            <w:tcBorders>
              <w:top w:val="nil"/>
              <w:left w:val="single" w:sz="8" w:space="0" w:color="4F81BD"/>
              <w:bottom w:val="nil"/>
              <w:right w:val="nil"/>
            </w:tcBorders>
            <w:hideMark/>
          </w:tcPr>
          <w:p w14:paraId="0F7E91D2" w14:textId="77777777" w:rsidR="00252E3E" w:rsidRDefault="00252E3E">
            <w:pPr>
              <w:autoSpaceDE w:val="0"/>
              <w:autoSpaceDN w:val="0"/>
              <w:adjustRightInd w:val="0"/>
              <w:rPr>
                <w:rFonts w:cs="Calibri"/>
                <w:b/>
                <w:bCs/>
                <w:color w:val="333333"/>
                <w:lang w:val="en-GB"/>
              </w:rPr>
            </w:pPr>
            <w:r>
              <w:rPr>
                <w:rFonts w:cs="Calibri"/>
                <w:b/>
                <w:bCs/>
                <w:lang w:val="en-GB"/>
              </w:rPr>
              <w:t>VL (Very Low)</w:t>
            </w:r>
          </w:p>
        </w:tc>
        <w:tc>
          <w:tcPr>
            <w:tcW w:w="600" w:type="pct"/>
            <w:tcBorders>
              <w:top w:val="nil"/>
              <w:left w:val="nil"/>
              <w:bottom w:val="nil"/>
              <w:right w:val="nil"/>
            </w:tcBorders>
            <w:vAlign w:val="center"/>
            <w:hideMark/>
          </w:tcPr>
          <w:p w14:paraId="05ACD339" w14:textId="77777777" w:rsidR="00252E3E" w:rsidRDefault="00252E3E">
            <w:pPr>
              <w:autoSpaceDE w:val="0"/>
              <w:autoSpaceDN w:val="0"/>
              <w:adjustRightInd w:val="0"/>
              <w:jc w:val="center"/>
              <w:rPr>
                <w:rFonts w:cs="Calibri"/>
                <w:bCs/>
                <w:lang w:val="en-GB"/>
              </w:rPr>
            </w:pPr>
            <w:r>
              <w:rPr>
                <w:rFonts w:cs="Calibri"/>
                <w:bCs/>
                <w:lang w:val="en-GB"/>
              </w:rPr>
              <w:t>1</w:t>
            </w:r>
          </w:p>
        </w:tc>
        <w:tc>
          <w:tcPr>
            <w:tcW w:w="2846" w:type="pct"/>
            <w:tcBorders>
              <w:top w:val="nil"/>
              <w:left w:val="nil"/>
              <w:bottom w:val="nil"/>
              <w:right w:val="single" w:sz="8" w:space="0" w:color="4F81BD"/>
            </w:tcBorders>
            <w:hideMark/>
          </w:tcPr>
          <w:p w14:paraId="522FF272" w14:textId="77777777" w:rsidR="00252E3E" w:rsidRDefault="00252E3E">
            <w:pPr>
              <w:autoSpaceDE w:val="0"/>
              <w:autoSpaceDN w:val="0"/>
              <w:adjustRightInd w:val="0"/>
              <w:rPr>
                <w:rFonts w:cs="Calibri"/>
                <w:bCs/>
                <w:lang w:val="en-GB"/>
              </w:rPr>
            </w:pPr>
            <w:r>
              <w:rPr>
                <w:rFonts w:cs="Calibri"/>
                <w:bCs/>
                <w:lang w:val="en-GB"/>
              </w:rPr>
              <w:t>The resource value is up to 100 EUR</w:t>
            </w:r>
          </w:p>
        </w:tc>
      </w:tr>
      <w:tr w:rsidR="00252E3E" w14:paraId="63A7E7F4" w14:textId="77777777" w:rsidTr="00252E3E">
        <w:trPr>
          <w:trHeight w:val="215"/>
        </w:trPr>
        <w:tc>
          <w:tcPr>
            <w:tcW w:w="1554" w:type="pct"/>
            <w:tcBorders>
              <w:top w:val="nil"/>
              <w:left w:val="single" w:sz="8" w:space="0" w:color="4F81BD"/>
              <w:bottom w:val="nil"/>
              <w:right w:val="nil"/>
            </w:tcBorders>
            <w:hideMark/>
          </w:tcPr>
          <w:p w14:paraId="6163686C" w14:textId="77777777" w:rsidR="00252E3E" w:rsidRDefault="00252E3E">
            <w:pPr>
              <w:autoSpaceDE w:val="0"/>
              <w:autoSpaceDN w:val="0"/>
              <w:adjustRightInd w:val="0"/>
              <w:rPr>
                <w:rFonts w:cs="Calibri"/>
                <w:b/>
                <w:bCs/>
                <w:lang w:val="en-GB"/>
              </w:rPr>
            </w:pPr>
            <w:r>
              <w:rPr>
                <w:rFonts w:cs="Calibri"/>
                <w:b/>
                <w:bCs/>
                <w:lang w:val="en-GB"/>
              </w:rPr>
              <w:t>L (Low)</w:t>
            </w:r>
          </w:p>
        </w:tc>
        <w:tc>
          <w:tcPr>
            <w:tcW w:w="600" w:type="pct"/>
            <w:tcBorders>
              <w:top w:val="nil"/>
              <w:left w:val="nil"/>
              <w:bottom w:val="nil"/>
              <w:right w:val="nil"/>
            </w:tcBorders>
            <w:vAlign w:val="center"/>
            <w:hideMark/>
          </w:tcPr>
          <w:p w14:paraId="3DA9E169" w14:textId="77777777" w:rsidR="00252E3E" w:rsidRDefault="00252E3E">
            <w:pPr>
              <w:autoSpaceDE w:val="0"/>
              <w:autoSpaceDN w:val="0"/>
              <w:adjustRightInd w:val="0"/>
              <w:jc w:val="center"/>
              <w:rPr>
                <w:rFonts w:cs="Calibri"/>
                <w:bCs/>
                <w:lang w:val="en-GB"/>
              </w:rPr>
            </w:pPr>
            <w:r>
              <w:rPr>
                <w:rFonts w:cs="Calibri"/>
                <w:bCs/>
                <w:lang w:val="en-GB"/>
              </w:rPr>
              <w:t>2</w:t>
            </w:r>
          </w:p>
        </w:tc>
        <w:tc>
          <w:tcPr>
            <w:tcW w:w="2846" w:type="pct"/>
            <w:tcBorders>
              <w:top w:val="nil"/>
              <w:left w:val="nil"/>
              <w:bottom w:val="nil"/>
              <w:right w:val="single" w:sz="8" w:space="0" w:color="4F81BD"/>
            </w:tcBorders>
            <w:hideMark/>
          </w:tcPr>
          <w:p w14:paraId="39393B62" w14:textId="77777777" w:rsidR="00252E3E" w:rsidRDefault="00252E3E">
            <w:pPr>
              <w:autoSpaceDE w:val="0"/>
              <w:autoSpaceDN w:val="0"/>
              <w:adjustRightInd w:val="0"/>
              <w:rPr>
                <w:rFonts w:cs="Calibri"/>
                <w:bCs/>
                <w:lang w:val="en-GB"/>
              </w:rPr>
            </w:pPr>
            <w:r>
              <w:rPr>
                <w:rFonts w:cs="Calibri"/>
                <w:bCs/>
                <w:lang w:val="en-GB"/>
              </w:rPr>
              <w:t>The resource value is between 100 and 1000 EUR</w:t>
            </w:r>
          </w:p>
        </w:tc>
      </w:tr>
      <w:tr w:rsidR="00252E3E" w14:paraId="3DD284C6" w14:textId="77777777" w:rsidTr="00252E3E">
        <w:trPr>
          <w:trHeight w:val="215"/>
        </w:trPr>
        <w:tc>
          <w:tcPr>
            <w:tcW w:w="1554" w:type="pct"/>
            <w:tcBorders>
              <w:top w:val="nil"/>
              <w:left w:val="single" w:sz="8" w:space="0" w:color="4F81BD"/>
              <w:bottom w:val="nil"/>
              <w:right w:val="nil"/>
            </w:tcBorders>
            <w:hideMark/>
          </w:tcPr>
          <w:p w14:paraId="3B7A752D" w14:textId="77777777" w:rsidR="00252E3E" w:rsidRDefault="00252E3E">
            <w:pPr>
              <w:autoSpaceDE w:val="0"/>
              <w:autoSpaceDN w:val="0"/>
              <w:adjustRightInd w:val="0"/>
              <w:rPr>
                <w:rFonts w:cs="Calibri"/>
                <w:b/>
                <w:bCs/>
                <w:lang w:val="en-GB"/>
              </w:rPr>
            </w:pPr>
            <w:r>
              <w:rPr>
                <w:rFonts w:cs="Calibri"/>
                <w:b/>
                <w:bCs/>
                <w:lang w:val="en-GB"/>
              </w:rPr>
              <w:t>M (Medium)</w:t>
            </w:r>
          </w:p>
        </w:tc>
        <w:tc>
          <w:tcPr>
            <w:tcW w:w="600" w:type="pct"/>
            <w:tcBorders>
              <w:top w:val="nil"/>
              <w:left w:val="nil"/>
              <w:bottom w:val="nil"/>
              <w:right w:val="nil"/>
            </w:tcBorders>
            <w:vAlign w:val="center"/>
            <w:hideMark/>
          </w:tcPr>
          <w:p w14:paraId="63EE0AA6" w14:textId="77777777" w:rsidR="00252E3E" w:rsidRDefault="00252E3E">
            <w:pPr>
              <w:autoSpaceDE w:val="0"/>
              <w:autoSpaceDN w:val="0"/>
              <w:adjustRightInd w:val="0"/>
              <w:jc w:val="center"/>
              <w:rPr>
                <w:rFonts w:cs="Calibri"/>
                <w:bCs/>
                <w:lang w:val="en-GB"/>
              </w:rPr>
            </w:pPr>
            <w:r>
              <w:rPr>
                <w:rFonts w:cs="Calibri"/>
                <w:bCs/>
                <w:lang w:val="en-GB"/>
              </w:rPr>
              <w:t>3</w:t>
            </w:r>
          </w:p>
        </w:tc>
        <w:tc>
          <w:tcPr>
            <w:tcW w:w="2846" w:type="pct"/>
            <w:tcBorders>
              <w:top w:val="nil"/>
              <w:left w:val="nil"/>
              <w:bottom w:val="nil"/>
              <w:right w:val="single" w:sz="8" w:space="0" w:color="4F81BD"/>
            </w:tcBorders>
            <w:hideMark/>
          </w:tcPr>
          <w:p w14:paraId="3E1B7133" w14:textId="77777777" w:rsidR="00252E3E" w:rsidRDefault="00252E3E">
            <w:pPr>
              <w:autoSpaceDE w:val="0"/>
              <w:autoSpaceDN w:val="0"/>
              <w:adjustRightInd w:val="0"/>
              <w:rPr>
                <w:rFonts w:cs="Calibri"/>
                <w:bCs/>
                <w:lang w:val="en-GB"/>
              </w:rPr>
            </w:pPr>
            <w:r>
              <w:rPr>
                <w:rFonts w:cs="Calibri"/>
                <w:bCs/>
                <w:lang w:val="en-GB"/>
              </w:rPr>
              <w:t>The resource value is between 1000 and 10 000 EUR</w:t>
            </w:r>
          </w:p>
        </w:tc>
      </w:tr>
      <w:tr w:rsidR="00252E3E" w14:paraId="72C0DFF7" w14:textId="77777777" w:rsidTr="00252E3E">
        <w:trPr>
          <w:trHeight w:val="215"/>
        </w:trPr>
        <w:tc>
          <w:tcPr>
            <w:tcW w:w="1554" w:type="pct"/>
            <w:tcBorders>
              <w:top w:val="nil"/>
              <w:left w:val="single" w:sz="8" w:space="0" w:color="4F81BD"/>
              <w:bottom w:val="nil"/>
              <w:right w:val="nil"/>
            </w:tcBorders>
            <w:hideMark/>
          </w:tcPr>
          <w:p w14:paraId="503C7233" w14:textId="77777777" w:rsidR="00252E3E" w:rsidRDefault="00252E3E">
            <w:pPr>
              <w:autoSpaceDE w:val="0"/>
              <w:autoSpaceDN w:val="0"/>
              <w:adjustRightInd w:val="0"/>
              <w:rPr>
                <w:rFonts w:cs="Calibri"/>
                <w:b/>
                <w:bCs/>
                <w:lang w:val="en-GB"/>
              </w:rPr>
            </w:pPr>
            <w:r>
              <w:rPr>
                <w:rFonts w:cs="Calibri"/>
                <w:b/>
                <w:bCs/>
                <w:lang w:val="en-GB"/>
              </w:rPr>
              <w:t>H (High)</w:t>
            </w:r>
          </w:p>
        </w:tc>
        <w:tc>
          <w:tcPr>
            <w:tcW w:w="600" w:type="pct"/>
            <w:tcBorders>
              <w:top w:val="nil"/>
              <w:left w:val="nil"/>
              <w:bottom w:val="nil"/>
              <w:right w:val="nil"/>
            </w:tcBorders>
            <w:vAlign w:val="center"/>
            <w:hideMark/>
          </w:tcPr>
          <w:p w14:paraId="39F5F94D" w14:textId="77777777" w:rsidR="00252E3E" w:rsidRDefault="00252E3E">
            <w:pPr>
              <w:autoSpaceDE w:val="0"/>
              <w:autoSpaceDN w:val="0"/>
              <w:adjustRightInd w:val="0"/>
              <w:jc w:val="center"/>
              <w:rPr>
                <w:rFonts w:cs="Calibri"/>
                <w:bCs/>
                <w:lang w:val="en-GB"/>
              </w:rPr>
            </w:pPr>
            <w:r>
              <w:rPr>
                <w:rFonts w:cs="Calibri"/>
                <w:bCs/>
                <w:lang w:val="en-GB"/>
              </w:rPr>
              <w:t>4</w:t>
            </w:r>
          </w:p>
        </w:tc>
        <w:tc>
          <w:tcPr>
            <w:tcW w:w="2846" w:type="pct"/>
            <w:tcBorders>
              <w:top w:val="nil"/>
              <w:left w:val="nil"/>
              <w:bottom w:val="nil"/>
              <w:right w:val="single" w:sz="8" w:space="0" w:color="4F81BD"/>
            </w:tcBorders>
            <w:hideMark/>
          </w:tcPr>
          <w:p w14:paraId="2C69D298" w14:textId="77777777" w:rsidR="00252E3E" w:rsidRDefault="00252E3E">
            <w:pPr>
              <w:autoSpaceDE w:val="0"/>
              <w:autoSpaceDN w:val="0"/>
              <w:adjustRightInd w:val="0"/>
              <w:rPr>
                <w:rFonts w:cs="Calibri"/>
                <w:bCs/>
                <w:lang w:val="en-GB"/>
              </w:rPr>
            </w:pPr>
            <w:r>
              <w:rPr>
                <w:rFonts w:cs="Calibri"/>
                <w:bCs/>
                <w:lang w:val="en-GB"/>
              </w:rPr>
              <w:t>The resource value is between 10 000 do 100 000 EUR</w:t>
            </w:r>
          </w:p>
        </w:tc>
      </w:tr>
      <w:tr w:rsidR="00252E3E" w14:paraId="475A6FFC" w14:textId="77777777" w:rsidTr="00252E3E">
        <w:trPr>
          <w:trHeight w:val="215"/>
        </w:trPr>
        <w:tc>
          <w:tcPr>
            <w:tcW w:w="1554" w:type="pct"/>
            <w:tcBorders>
              <w:top w:val="nil"/>
              <w:left w:val="single" w:sz="8" w:space="0" w:color="4F81BD"/>
              <w:bottom w:val="single" w:sz="8" w:space="0" w:color="4F81BD"/>
              <w:right w:val="nil"/>
            </w:tcBorders>
            <w:hideMark/>
          </w:tcPr>
          <w:p w14:paraId="6C5D0342" w14:textId="77777777" w:rsidR="00252E3E" w:rsidRDefault="00252E3E">
            <w:pPr>
              <w:autoSpaceDE w:val="0"/>
              <w:autoSpaceDN w:val="0"/>
              <w:adjustRightInd w:val="0"/>
              <w:rPr>
                <w:rFonts w:cs="Calibri"/>
                <w:b/>
                <w:bCs/>
                <w:lang w:val="en-GB"/>
              </w:rPr>
            </w:pPr>
            <w:r>
              <w:rPr>
                <w:rFonts w:cs="Calibri"/>
                <w:b/>
                <w:bCs/>
                <w:lang w:val="en-GB"/>
              </w:rPr>
              <w:t>VH (Very high)</w:t>
            </w:r>
          </w:p>
        </w:tc>
        <w:tc>
          <w:tcPr>
            <w:tcW w:w="600" w:type="pct"/>
            <w:tcBorders>
              <w:top w:val="nil"/>
              <w:left w:val="nil"/>
              <w:bottom w:val="single" w:sz="8" w:space="0" w:color="4F81BD"/>
              <w:right w:val="nil"/>
            </w:tcBorders>
            <w:vAlign w:val="center"/>
            <w:hideMark/>
          </w:tcPr>
          <w:p w14:paraId="4752F6FC" w14:textId="77777777" w:rsidR="00252E3E" w:rsidRDefault="00252E3E">
            <w:pPr>
              <w:autoSpaceDE w:val="0"/>
              <w:autoSpaceDN w:val="0"/>
              <w:adjustRightInd w:val="0"/>
              <w:jc w:val="center"/>
              <w:rPr>
                <w:rFonts w:cs="Calibri"/>
                <w:bCs/>
                <w:lang w:val="en-GB"/>
              </w:rPr>
            </w:pPr>
            <w:r>
              <w:rPr>
                <w:rFonts w:cs="Calibri"/>
                <w:bCs/>
                <w:lang w:val="en-GB"/>
              </w:rPr>
              <w:t>5</w:t>
            </w:r>
          </w:p>
        </w:tc>
        <w:tc>
          <w:tcPr>
            <w:tcW w:w="2846" w:type="pct"/>
            <w:tcBorders>
              <w:top w:val="nil"/>
              <w:left w:val="nil"/>
              <w:bottom w:val="single" w:sz="8" w:space="0" w:color="4F81BD"/>
              <w:right w:val="single" w:sz="8" w:space="0" w:color="4F81BD"/>
            </w:tcBorders>
            <w:hideMark/>
          </w:tcPr>
          <w:p w14:paraId="54D9ECB3" w14:textId="77777777" w:rsidR="00252E3E" w:rsidRDefault="00252E3E">
            <w:pPr>
              <w:autoSpaceDE w:val="0"/>
              <w:autoSpaceDN w:val="0"/>
              <w:adjustRightInd w:val="0"/>
              <w:rPr>
                <w:rFonts w:cs="Calibri"/>
                <w:bCs/>
                <w:lang w:val="en-GB"/>
              </w:rPr>
            </w:pPr>
            <w:r>
              <w:rPr>
                <w:rFonts w:cs="Calibri"/>
                <w:bCs/>
                <w:lang w:val="en-GB"/>
              </w:rPr>
              <w:t>The resource value is above 100 000 EUR</w:t>
            </w:r>
          </w:p>
        </w:tc>
      </w:tr>
    </w:tbl>
    <w:p w14:paraId="7386F208" w14:textId="5ECB1889" w:rsidR="00252E3E" w:rsidRDefault="00252E3E" w:rsidP="00252E3E">
      <w:pPr>
        <w:pStyle w:val="Caption"/>
        <w:rPr>
          <w:lang w:val="en-GB"/>
        </w:rPr>
      </w:pPr>
      <w:r>
        <w:rPr>
          <w:lang w:val="en-GB"/>
        </w:rPr>
        <w:t xml:space="preserve">Table </w:t>
      </w:r>
      <w:r>
        <w:rPr>
          <w:lang w:val="en-GB"/>
        </w:rPr>
        <w:fldChar w:fldCharType="begin"/>
      </w:r>
      <w:r>
        <w:rPr>
          <w:lang w:val="en-GB"/>
        </w:rPr>
        <w:instrText xml:space="preserve"> SEQ Table \* ARABIC </w:instrText>
      </w:r>
      <w:r>
        <w:rPr>
          <w:lang w:val="en-GB"/>
        </w:rPr>
        <w:fldChar w:fldCharType="separate"/>
      </w:r>
      <w:r w:rsidR="0087430C">
        <w:rPr>
          <w:noProof/>
          <w:lang w:val="en-GB"/>
        </w:rPr>
        <w:t>5</w:t>
      </w:r>
      <w:r>
        <w:rPr>
          <w:lang w:val="en-GB"/>
        </w:rPr>
        <w:fldChar w:fldCharType="end"/>
      </w:r>
      <w:r>
        <w:rPr>
          <w:lang w:val="en-GB"/>
        </w:rPr>
        <w:t>: Resource values</w:t>
      </w:r>
    </w:p>
    <w:p w14:paraId="1B0014CB" w14:textId="77777777" w:rsidR="00252E3E" w:rsidRDefault="00252E3E" w:rsidP="00252E3E">
      <w:pPr>
        <w:rPr>
          <w:lang w:val="en-GB"/>
        </w:rPr>
      </w:pPr>
    </w:p>
    <w:tbl>
      <w:tblPr>
        <w:tblW w:w="5095" w:type="pct"/>
        <w:tblBorders>
          <w:top w:val="single" w:sz="8" w:space="0" w:color="4F81BD"/>
          <w:left w:val="single" w:sz="8" w:space="0" w:color="4F81BD"/>
          <w:bottom w:val="single" w:sz="8" w:space="0" w:color="4F81BD"/>
          <w:right w:val="single" w:sz="8" w:space="0" w:color="4F81BD"/>
        </w:tblBorders>
        <w:tblLook w:val="0620" w:firstRow="1" w:lastRow="0" w:firstColumn="0" w:lastColumn="0" w:noHBand="1" w:noVBand="1"/>
      </w:tblPr>
      <w:tblGrid>
        <w:gridCol w:w="2421"/>
        <w:gridCol w:w="1360"/>
        <w:gridCol w:w="5730"/>
      </w:tblGrid>
      <w:tr w:rsidR="00252E3E" w14:paraId="28EAB457" w14:textId="77777777" w:rsidTr="00252E3E">
        <w:trPr>
          <w:trHeight w:val="397"/>
        </w:trPr>
        <w:tc>
          <w:tcPr>
            <w:tcW w:w="1331" w:type="pct"/>
            <w:tcBorders>
              <w:top w:val="single" w:sz="8" w:space="0" w:color="4F81BD"/>
              <w:left w:val="single" w:sz="8" w:space="0" w:color="4F81BD"/>
              <w:bottom w:val="nil"/>
              <w:right w:val="nil"/>
            </w:tcBorders>
            <w:shd w:val="clear" w:color="auto" w:fill="4F81BD"/>
            <w:hideMark/>
          </w:tcPr>
          <w:p w14:paraId="6D2A7B32" w14:textId="77777777" w:rsidR="00252E3E" w:rsidRDefault="00252E3E">
            <w:pPr>
              <w:autoSpaceDE w:val="0"/>
              <w:autoSpaceDN w:val="0"/>
              <w:adjustRightInd w:val="0"/>
              <w:rPr>
                <w:rFonts w:cs="Calibri"/>
                <w:b/>
                <w:bCs/>
                <w:color w:val="FFFFFF"/>
                <w:lang w:val="en-GB"/>
              </w:rPr>
            </w:pPr>
            <w:r>
              <w:rPr>
                <w:rFonts w:cs="Calibri"/>
                <w:b/>
                <w:bCs/>
                <w:color w:val="FFFFFF"/>
                <w:lang w:val="en-GB"/>
              </w:rPr>
              <w:t>Impact</w:t>
            </w:r>
          </w:p>
        </w:tc>
        <w:tc>
          <w:tcPr>
            <w:tcW w:w="599" w:type="pct"/>
            <w:tcBorders>
              <w:top w:val="single" w:sz="8" w:space="0" w:color="4F81BD"/>
              <w:left w:val="nil"/>
              <w:bottom w:val="nil"/>
              <w:right w:val="nil"/>
            </w:tcBorders>
            <w:shd w:val="clear" w:color="auto" w:fill="4F81BD"/>
            <w:hideMark/>
          </w:tcPr>
          <w:p w14:paraId="11C529FF" w14:textId="77777777" w:rsidR="00252E3E" w:rsidRDefault="00252E3E">
            <w:pPr>
              <w:autoSpaceDE w:val="0"/>
              <w:autoSpaceDN w:val="0"/>
              <w:adjustRightInd w:val="0"/>
              <w:rPr>
                <w:rFonts w:cs="Calibri"/>
                <w:b/>
                <w:bCs/>
                <w:color w:val="FFFFFF"/>
                <w:lang w:val="en-GB"/>
              </w:rPr>
            </w:pPr>
            <w:r>
              <w:rPr>
                <w:rFonts w:cs="Calibri"/>
                <w:b/>
                <w:bCs/>
                <w:color w:val="FFFFFF"/>
                <w:lang w:val="en-GB"/>
              </w:rPr>
              <w:t>Numerical value</w:t>
            </w:r>
          </w:p>
        </w:tc>
        <w:tc>
          <w:tcPr>
            <w:tcW w:w="3070" w:type="pct"/>
            <w:tcBorders>
              <w:top w:val="single" w:sz="8" w:space="0" w:color="4F81BD"/>
              <w:left w:val="nil"/>
              <w:bottom w:val="nil"/>
              <w:right w:val="single" w:sz="8" w:space="0" w:color="4F81BD"/>
            </w:tcBorders>
            <w:shd w:val="clear" w:color="auto" w:fill="4F81BD"/>
            <w:hideMark/>
          </w:tcPr>
          <w:p w14:paraId="53E8E6CA" w14:textId="77777777" w:rsidR="00252E3E" w:rsidRDefault="00252E3E">
            <w:pPr>
              <w:autoSpaceDE w:val="0"/>
              <w:autoSpaceDN w:val="0"/>
              <w:adjustRightInd w:val="0"/>
              <w:rPr>
                <w:rFonts w:cs="Calibri"/>
                <w:b/>
                <w:bCs/>
                <w:color w:val="FFFFFF"/>
                <w:lang w:val="en-GB"/>
              </w:rPr>
            </w:pPr>
            <w:r>
              <w:rPr>
                <w:rFonts w:cs="Calibri"/>
                <w:b/>
                <w:bCs/>
                <w:color w:val="FFFFFF"/>
                <w:lang w:val="en-GB"/>
              </w:rPr>
              <w:t>Description</w:t>
            </w:r>
          </w:p>
        </w:tc>
      </w:tr>
      <w:tr w:rsidR="00252E3E" w14:paraId="04ED955E" w14:textId="77777777" w:rsidTr="00252E3E">
        <w:trPr>
          <w:trHeight w:val="215"/>
        </w:trPr>
        <w:tc>
          <w:tcPr>
            <w:tcW w:w="1331" w:type="pct"/>
            <w:tcBorders>
              <w:top w:val="nil"/>
              <w:left w:val="single" w:sz="8" w:space="0" w:color="4F81BD"/>
              <w:bottom w:val="nil"/>
              <w:right w:val="nil"/>
            </w:tcBorders>
            <w:hideMark/>
          </w:tcPr>
          <w:p w14:paraId="4F154918" w14:textId="77777777" w:rsidR="00252E3E" w:rsidRDefault="00252E3E">
            <w:pPr>
              <w:autoSpaceDE w:val="0"/>
              <w:autoSpaceDN w:val="0"/>
              <w:adjustRightInd w:val="0"/>
              <w:rPr>
                <w:rFonts w:cs="Calibri"/>
                <w:b/>
                <w:bCs/>
                <w:color w:val="333333"/>
                <w:lang w:val="en-GB"/>
              </w:rPr>
            </w:pPr>
            <w:r>
              <w:rPr>
                <w:rFonts w:cs="Calibri"/>
                <w:b/>
                <w:bCs/>
                <w:lang w:val="en-GB"/>
              </w:rPr>
              <w:t>L (Low)</w:t>
            </w:r>
          </w:p>
        </w:tc>
        <w:tc>
          <w:tcPr>
            <w:tcW w:w="599" w:type="pct"/>
            <w:tcBorders>
              <w:top w:val="nil"/>
              <w:left w:val="nil"/>
              <w:bottom w:val="nil"/>
              <w:right w:val="nil"/>
            </w:tcBorders>
            <w:vAlign w:val="center"/>
            <w:hideMark/>
          </w:tcPr>
          <w:p w14:paraId="7EA1EF3D" w14:textId="77777777" w:rsidR="00252E3E" w:rsidRDefault="00252E3E">
            <w:pPr>
              <w:autoSpaceDE w:val="0"/>
              <w:autoSpaceDN w:val="0"/>
              <w:adjustRightInd w:val="0"/>
              <w:jc w:val="center"/>
              <w:rPr>
                <w:rFonts w:cs="Calibri"/>
                <w:bCs/>
                <w:lang w:val="en-GB"/>
              </w:rPr>
            </w:pPr>
            <w:r>
              <w:rPr>
                <w:rFonts w:cs="Calibri"/>
                <w:bCs/>
                <w:lang w:val="en-GB"/>
              </w:rPr>
              <w:t>1</w:t>
            </w:r>
          </w:p>
        </w:tc>
        <w:tc>
          <w:tcPr>
            <w:tcW w:w="3070" w:type="pct"/>
            <w:tcBorders>
              <w:top w:val="nil"/>
              <w:left w:val="nil"/>
              <w:bottom w:val="nil"/>
              <w:right w:val="single" w:sz="8" w:space="0" w:color="4F81BD"/>
            </w:tcBorders>
            <w:hideMark/>
          </w:tcPr>
          <w:p w14:paraId="2563E8FA" w14:textId="77777777" w:rsidR="00252E3E" w:rsidRDefault="00252E3E">
            <w:pPr>
              <w:autoSpaceDE w:val="0"/>
              <w:autoSpaceDN w:val="0"/>
              <w:adjustRightInd w:val="0"/>
              <w:rPr>
                <w:rFonts w:cs="Calibri"/>
                <w:bCs/>
                <w:lang w:val="en-GB"/>
              </w:rPr>
            </w:pPr>
            <w:r>
              <w:rPr>
                <w:rFonts w:cs="Calibri"/>
                <w:bCs/>
                <w:lang w:val="en-GB"/>
              </w:rPr>
              <w:t>The impact is less than 100 EUR</w:t>
            </w:r>
          </w:p>
        </w:tc>
      </w:tr>
      <w:tr w:rsidR="00252E3E" w14:paraId="5CB4EB6F" w14:textId="77777777" w:rsidTr="00252E3E">
        <w:trPr>
          <w:trHeight w:val="215"/>
        </w:trPr>
        <w:tc>
          <w:tcPr>
            <w:tcW w:w="1331" w:type="pct"/>
            <w:tcBorders>
              <w:top w:val="nil"/>
              <w:left w:val="single" w:sz="8" w:space="0" w:color="4F81BD"/>
              <w:bottom w:val="nil"/>
              <w:right w:val="nil"/>
            </w:tcBorders>
            <w:hideMark/>
          </w:tcPr>
          <w:p w14:paraId="2987E2C2" w14:textId="77777777" w:rsidR="00252E3E" w:rsidRDefault="00252E3E">
            <w:pPr>
              <w:autoSpaceDE w:val="0"/>
              <w:autoSpaceDN w:val="0"/>
              <w:adjustRightInd w:val="0"/>
              <w:rPr>
                <w:rFonts w:cs="Calibri"/>
                <w:b/>
                <w:bCs/>
                <w:lang w:val="en-GB"/>
              </w:rPr>
            </w:pPr>
            <w:r>
              <w:rPr>
                <w:rFonts w:cs="Calibri"/>
                <w:b/>
                <w:bCs/>
                <w:lang w:val="en-GB"/>
              </w:rPr>
              <w:t>M (Medium)</w:t>
            </w:r>
          </w:p>
        </w:tc>
        <w:tc>
          <w:tcPr>
            <w:tcW w:w="599" w:type="pct"/>
            <w:tcBorders>
              <w:top w:val="nil"/>
              <w:left w:val="nil"/>
              <w:bottom w:val="nil"/>
              <w:right w:val="nil"/>
            </w:tcBorders>
            <w:vAlign w:val="center"/>
            <w:hideMark/>
          </w:tcPr>
          <w:p w14:paraId="5D12FB60" w14:textId="77777777" w:rsidR="00252E3E" w:rsidRDefault="00252E3E">
            <w:pPr>
              <w:autoSpaceDE w:val="0"/>
              <w:autoSpaceDN w:val="0"/>
              <w:adjustRightInd w:val="0"/>
              <w:jc w:val="center"/>
              <w:rPr>
                <w:rFonts w:cs="Calibri"/>
                <w:bCs/>
                <w:lang w:val="en-GB"/>
              </w:rPr>
            </w:pPr>
            <w:r>
              <w:rPr>
                <w:rFonts w:cs="Calibri"/>
                <w:bCs/>
                <w:lang w:val="en-GB"/>
              </w:rPr>
              <w:t>2</w:t>
            </w:r>
          </w:p>
        </w:tc>
        <w:tc>
          <w:tcPr>
            <w:tcW w:w="3070" w:type="pct"/>
            <w:tcBorders>
              <w:top w:val="nil"/>
              <w:left w:val="nil"/>
              <w:bottom w:val="nil"/>
              <w:right w:val="single" w:sz="8" w:space="0" w:color="4F81BD"/>
            </w:tcBorders>
            <w:hideMark/>
          </w:tcPr>
          <w:p w14:paraId="3C4275FB" w14:textId="77777777" w:rsidR="00252E3E" w:rsidRDefault="00252E3E">
            <w:pPr>
              <w:autoSpaceDE w:val="0"/>
              <w:autoSpaceDN w:val="0"/>
              <w:adjustRightInd w:val="0"/>
              <w:rPr>
                <w:rFonts w:cs="Calibri"/>
                <w:bCs/>
                <w:lang w:val="en-GB"/>
              </w:rPr>
            </w:pPr>
            <w:r>
              <w:rPr>
                <w:rFonts w:cs="Calibri"/>
                <w:bCs/>
                <w:lang w:val="en-GB"/>
              </w:rPr>
              <w:t>The impact is between 100 and 1000 EUR</w:t>
            </w:r>
          </w:p>
        </w:tc>
      </w:tr>
      <w:tr w:rsidR="00252E3E" w14:paraId="5A0FDF9B" w14:textId="77777777" w:rsidTr="00252E3E">
        <w:trPr>
          <w:trHeight w:val="215"/>
        </w:trPr>
        <w:tc>
          <w:tcPr>
            <w:tcW w:w="1331" w:type="pct"/>
            <w:tcBorders>
              <w:top w:val="nil"/>
              <w:left w:val="single" w:sz="8" w:space="0" w:color="4F81BD"/>
              <w:bottom w:val="single" w:sz="8" w:space="0" w:color="4F81BD"/>
              <w:right w:val="nil"/>
            </w:tcBorders>
            <w:hideMark/>
          </w:tcPr>
          <w:p w14:paraId="23B8E595" w14:textId="77777777" w:rsidR="00252E3E" w:rsidRDefault="00252E3E">
            <w:pPr>
              <w:autoSpaceDE w:val="0"/>
              <w:autoSpaceDN w:val="0"/>
              <w:adjustRightInd w:val="0"/>
              <w:rPr>
                <w:rFonts w:cs="Calibri"/>
                <w:b/>
                <w:bCs/>
                <w:lang w:val="en-GB"/>
              </w:rPr>
            </w:pPr>
            <w:r>
              <w:rPr>
                <w:rFonts w:cs="Calibri"/>
                <w:b/>
                <w:bCs/>
                <w:lang w:val="en-GB"/>
              </w:rPr>
              <w:t>H (High)</w:t>
            </w:r>
          </w:p>
        </w:tc>
        <w:tc>
          <w:tcPr>
            <w:tcW w:w="599" w:type="pct"/>
            <w:tcBorders>
              <w:top w:val="nil"/>
              <w:left w:val="nil"/>
              <w:bottom w:val="single" w:sz="8" w:space="0" w:color="4F81BD"/>
              <w:right w:val="nil"/>
            </w:tcBorders>
            <w:vAlign w:val="center"/>
            <w:hideMark/>
          </w:tcPr>
          <w:p w14:paraId="074C39F5" w14:textId="77777777" w:rsidR="00252E3E" w:rsidRDefault="00252E3E">
            <w:pPr>
              <w:autoSpaceDE w:val="0"/>
              <w:autoSpaceDN w:val="0"/>
              <w:adjustRightInd w:val="0"/>
              <w:jc w:val="center"/>
              <w:rPr>
                <w:rFonts w:cs="Calibri"/>
                <w:bCs/>
                <w:lang w:val="en-GB"/>
              </w:rPr>
            </w:pPr>
            <w:r>
              <w:rPr>
                <w:rFonts w:cs="Calibri"/>
                <w:bCs/>
                <w:lang w:val="en-GB"/>
              </w:rPr>
              <w:t>3</w:t>
            </w:r>
          </w:p>
        </w:tc>
        <w:tc>
          <w:tcPr>
            <w:tcW w:w="3070" w:type="pct"/>
            <w:tcBorders>
              <w:top w:val="nil"/>
              <w:left w:val="nil"/>
              <w:bottom w:val="single" w:sz="8" w:space="0" w:color="4F81BD"/>
              <w:right w:val="single" w:sz="8" w:space="0" w:color="4F81BD"/>
            </w:tcBorders>
            <w:hideMark/>
          </w:tcPr>
          <w:p w14:paraId="125821A8" w14:textId="77777777" w:rsidR="00252E3E" w:rsidRDefault="00252E3E">
            <w:pPr>
              <w:autoSpaceDE w:val="0"/>
              <w:autoSpaceDN w:val="0"/>
              <w:adjustRightInd w:val="0"/>
              <w:rPr>
                <w:rFonts w:cs="Calibri"/>
                <w:bCs/>
                <w:lang w:val="en-GB"/>
              </w:rPr>
            </w:pPr>
            <w:r>
              <w:rPr>
                <w:rFonts w:cs="Calibri"/>
                <w:bCs/>
                <w:lang w:val="en-GB"/>
              </w:rPr>
              <w:t>The impact is above 10 000 EUR</w:t>
            </w:r>
          </w:p>
        </w:tc>
      </w:tr>
    </w:tbl>
    <w:p w14:paraId="2E021247" w14:textId="05FAD60C" w:rsidR="00252E3E" w:rsidRDefault="00252E3E" w:rsidP="00252E3E">
      <w:pPr>
        <w:pStyle w:val="Caption"/>
        <w:rPr>
          <w:rFonts w:cs="Calibri"/>
          <w:bCs w:val="0"/>
          <w:color w:val="333333"/>
          <w:sz w:val="21"/>
          <w:szCs w:val="21"/>
          <w:lang w:val="en-GB"/>
        </w:rPr>
      </w:pPr>
      <w:r>
        <w:rPr>
          <w:lang w:val="en-GB"/>
        </w:rPr>
        <w:t xml:space="preserve">Table </w:t>
      </w:r>
      <w:r>
        <w:rPr>
          <w:lang w:val="en-GB"/>
        </w:rPr>
        <w:fldChar w:fldCharType="begin"/>
      </w:r>
      <w:r>
        <w:rPr>
          <w:lang w:val="en-GB"/>
        </w:rPr>
        <w:instrText xml:space="preserve"> SEQ Table \* ARABIC </w:instrText>
      </w:r>
      <w:r>
        <w:rPr>
          <w:lang w:val="en-GB"/>
        </w:rPr>
        <w:fldChar w:fldCharType="separate"/>
      </w:r>
      <w:r w:rsidR="0087430C">
        <w:rPr>
          <w:noProof/>
          <w:lang w:val="en-GB"/>
        </w:rPr>
        <w:t>6</w:t>
      </w:r>
      <w:r>
        <w:rPr>
          <w:lang w:val="en-GB"/>
        </w:rPr>
        <w:fldChar w:fldCharType="end"/>
      </w:r>
      <w:r>
        <w:rPr>
          <w:lang w:val="en-GB"/>
        </w:rPr>
        <w:t>: Impact</w:t>
      </w:r>
    </w:p>
    <w:p w14:paraId="208406E3" w14:textId="77777777" w:rsidR="00252E3E" w:rsidRDefault="00252E3E" w:rsidP="00252E3E">
      <w:pPr>
        <w:autoSpaceDE w:val="0"/>
        <w:autoSpaceDN w:val="0"/>
        <w:adjustRightInd w:val="0"/>
        <w:rPr>
          <w:rFonts w:cs="Calibri"/>
          <w:bCs/>
          <w:sz w:val="21"/>
          <w:szCs w:val="21"/>
          <w:lang w:val="en-GB"/>
        </w:rPr>
      </w:pPr>
    </w:p>
    <w:tbl>
      <w:tblPr>
        <w:tblW w:w="946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2518"/>
        <w:gridCol w:w="1134"/>
        <w:gridCol w:w="5813"/>
      </w:tblGrid>
      <w:tr w:rsidR="00252E3E" w14:paraId="7E284E43" w14:textId="77777777" w:rsidTr="00252E3E">
        <w:tc>
          <w:tcPr>
            <w:tcW w:w="2518" w:type="dxa"/>
            <w:tcBorders>
              <w:top w:val="single" w:sz="8" w:space="0" w:color="4F81BD"/>
              <w:left w:val="single" w:sz="8" w:space="0" w:color="4F81BD"/>
              <w:bottom w:val="nil"/>
              <w:right w:val="nil"/>
            </w:tcBorders>
            <w:shd w:val="clear" w:color="auto" w:fill="4F81BD"/>
            <w:hideMark/>
          </w:tcPr>
          <w:p w14:paraId="0408E4D2" w14:textId="77777777" w:rsidR="00252E3E" w:rsidRDefault="00252E3E">
            <w:pPr>
              <w:autoSpaceDE w:val="0"/>
              <w:autoSpaceDN w:val="0"/>
              <w:adjustRightInd w:val="0"/>
              <w:rPr>
                <w:rFonts w:cs="Calibri"/>
                <w:b/>
                <w:bCs/>
                <w:color w:val="FFFFFF"/>
                <w:sz w:val="19"/>
                <w:szCs w:val="19"/>
                <w:lang w:val="en-GB"/>
              </w:rPr>
            </w:pPr>
            <w:r>
              <w:rPr>
                <w:rFonts w:cs="Calibri"/>
                <w:b/>
                <w:bCs/>
                <w:color w:val="FFFFFF"/>
                <w:sz w:val="19"/>
                <w:szCs w:val="19"/>
                <w:lang w:val="en-GB"/>
              </w:rPr>
              <w:t>Probability</w:t>
            </w:r>
          </w:p>
        </w:tc>
        <w:tc>
          <w:tcPr>
            <w:tcW w:w="1134" w:type="dxa"/>
            <w:tcBorders>
              <w:top w:val="single" w:sz="8" w:space="0" w:color="4F81BD"/>
              <w:left w:val="nil"/>
              <w:bottom w:val="nil"/>
              <w:right w:val="nil"/>
            </w:tcBorders>
            <w:shd w:val="clear" w:color="auto" w:fill="4F81BD"/>
            <w:hideMark/>
          </w:tcPr>
          <w:p w14:paraId="643F0229" w14:textId="77777777" w:rsidR="00252E3E" w:rsidRDefault="00252E3E">
            <w:pPr>
              <w:autoSpaceDE w:val="0"/>
              <w:autoSpaceDN w:val="0"/>
              <w:adjustRightInd w:val="0"/>
              <w:rPr>
                <w:rFonts w:cs="Calibri"/>
                <w:b/>
                <w:bCs/>
                <w:color w:val="FFFFFF"/>
                <w:sz w:val="19"/>
                <w:szCs w:val="19"/>
                <w:lang w:val="en-GB"/>
              </w:rPr>
            </w:pPr>
            <w:r>
              <w:rPr>
                <w:rFonts w:cs="Calibri"/>
                <w:b/>
                <w:bCs/>
                <w:color w:val="FFFFFF"/>
                <w:sz w:val="19"/>
                <w:szCs w:val="19"/>
                <w:lang w:val="en-GB"/>
              </w:rPr>
              <w:t>Value</w:t>
            </w:r>
          </w:p>
        </w:tc>
        <w:tc>
          <w:tcPr>
            <w:tcW w:w="5812" w:type="dxa"/>
            <w:tcBorders>
              <w:top w:val="single" w:sz="8" w:space="0" w:color="4F81BD"/>
              <w:left w:val="nil"/>
              <w:bottom w:val="nil"/>
              <w:right w:val="single" w:sz="8" w:space="0" w:color="4F81BD"/>
            </w:tcBorders>
            <w:shd w:val="clear" w:color="auto" w:fill="4F81BD"/>
            <w:hideMark/>
          </w:tcPr>
          <w:p w14:paraId="6042CFBC" w14:textId="77777777" w:rsidR="00252E3E" w:rsidRDefault="00252E3E">
            <w:pPr>
              <w:autoSpaceDE w:val="0"/>
              <w:autoSpaceDN w:val="0"/>
              <w:adjustRightInd w:val="0"/>
              <w:rPr>
                <w:rFonts w:cs="Calibri"/>
                <w:b/>
                <w:bCs/>
                <w:color w:val="FFFFFF"/>
                <w:sz w:val="19"/>
                <w:szCs w:val="19"/>
                <w:lang w:val="en-GB"/>
              </w:rPr>
            </w:pPr>
            <w:r>
              <w:rPr>
                <w:rFonts w:cs="Calibri"/>
                <w:b/>
                <w:bCs/>
                <w:color w:val="FFFFFF"/>
                <w:sz w:val="19"/>
                <w:szCs w:val="19"/>
                <w:lang w:val="en-GB"/>
              </w:rPr>
              <w:t xml:space="preserve"> Description</w:t>
            </w:r>
          </w:p>
        </w:tc>
      </w:tr>
      <w:tr w:rsidR="00252E3E" w14:paraId="19382734" w14:textId="77777777" w:rsidTr="00252E3E">
        <w:tc>
          <w:tcPr>
            <w:tcW w:w="2518" w:type="dxa"/>
            <w:tcBorders>
              <w:top w:val="single" w:sz="8" w:space="0" w:color="4F81BD"/>
              <w:left w:val="single" w:sz="8" w:space="0" w:color="4F81BD"/>
              <w:bottom w:val="single" w:sz="8" w:space="0" w:color="4F81BD"/>
              <w:right w:val="nil"/>
            </w:tcBorders>
            <w:hideMark/>
          </w:tcPr>
          <w:p w14:paraId="6B4F60EA" w14:textId="77777777" w:rsidR="00252E3E" w:rsidRDefault="00252E3E">
            <w:pPr>
              <w:autoSpaceDE w:val="0"/>
              <w:autoSpaceDN w:val="0"/>
              <w:adjustRightInd w:val="0"/>
              <w:rPr>
                <w:rFonts w:cs="Calibri"/>
                <w:b/>
                <w:bCs/>
                <w:color w:val="333333"/>
                <w:sz w:val="22"/>
                <w:szCs w:val="22"/>
                <w:lang w:val="en-GB"/>
              </w:rPr>
            </w:pPr>
            <w:r>
              <w:rPr>
                <w:rFonts w:cs="Calibri"/>
                <w:b/>
                <w:bCs/>
                <w:lang w:val="en-GB"/>
              </w:rPr>
              <w:t>L (Low)</w:t>
            </w:r>
          </w:p>
        </w:tc>
        <w:tc>
          <w:tcPr>
            <w:tcW w:w="1134" w:type="dxa"/>
            <w:tcBorders>
              <w:top w:val="single" w:sz="8" w:space="0" w:color="4F81BD"/>
              <w:left w:val="nil"/>
              <w:bottom w:val="single" w:sz="8" w:space="0" w:color="4F81BD"/>
              <w:right w:val="nil"/>
            </w:tcBorders>
            <w:vAlign w:val="center"/>
            <w:hideMark/>
          </w:tcPr>
          <w:p w14:paraId="5F45E585" w14:textId="77777777" w:rsidR="00252E3E" w:rsidRDefault="00252E3E">
            <w:pPr>
              <w:autoSpaceDE w:val="0"/>
              <w:autoSpaceDN w:val="0"/>
              <w:adjustRightInd w:val="0"/>
              <w:jc w:val="center"/>
              <w:rPr>
                <w:rFonts w:cs="Calibri"/>
                <w:lang w:val="en-GB"/>
              </w:rPr>
            </w:pPr>
            <w:r>
              <w:rPr>
                <w:rFonts w:cs="Calibri"/>
                <w:lang w:val="en-GB"/>
              </w:rPr>
              <w:t>1</w:t>
            </w:r>
          </w:p>
        </w:tc>
        <w:tc>
          <w:tcPr>
            <w:tcW w:w="5812" w:type="dxa"/>
            <w:tcBorders>
              <w:top w:val="single" w:sz="8" w:space="0" w:color="4F81BD"/>
              <w:left w:val="nil"/>
              <w:bottom w:val="single" w:sz="8" w:space="0" w:color="4F81BD"/>
              <w:right w:val="single" w:sz="8" w:space="0" w:color="4F81BD"/>
            </w:tcBorders>
            <w:hideMark/>
          </w:tcPr>
          <w:p w14:paraId="17830A8B" w14:textId="77777777" w:rsidR="00252E3E" w:rsidRDefault="00252E3E">
            <w:pPr>
              <w:autoSpaceDE w:val="0"/>
              <w:autoSpaceDN w:val="0"/>
              <w:adjustRightInd w:val="0"/>
              <w:rPr>
                <w:rFonts w:cs="Calibri"/>
                <w:lang w:val="en-GB"/>
              </w:rPr>
            </w:pPr>
            <w:r>
              <w:rPr>
                <w:rFonts w:cs="Calibri"/>
                <w:lang w:val="en-GB"/>
              </w:rPr>
              <w:t>It is expected for the threat/event to happen once a year.</w:t>
            </w:r>
          </w:p>
        </w:tc>
      </w:tr>
      <w:tr w:rsidR="00252E3E" w14:paraId="6E72A154" w14:textId="77777777" w:rsidTr="00252E3E">
        <w:tc>
          <w:tcPr>
            <w:tcW w:w="2518" w:type="dxa"/>
            <w:tcBorders>
              <w:top w:val="nil"/>
              <w:left w:val="single" w:sz="8" w:space="0" w:color="4F81BD"/>
              <w:bottom w:val="nil"/>
              <w:right w:val="nil"/>
            </w:tcBorders>
            <w:hideMark/>
          </w:tcPr>
          <w:p w14:paraId="1A44ABEB" w14:textId="77777777" w:rsidR="00252E3E" w:rsidRDefault="00252E3E">
            <w:pPr>
              <w:autoSpaceDE w:val="0"/>
              <w:autoSpaceDN w:val="0"/>
              <w:adjustRightInd w:val="0"/>
              <w:rPr>
                <w:rFonts w:cs="Calibri"/>
                <w:b/>
                <w:bCs/>
                <w:lang w:val="en-GB"/>
              </w:rPr>
            </w:pPr>
            <w:r>
              <w:rPr>
                <w:rFonts w:cs="Calibri"/>
                <w:b/>
                <w:bCs/>
                <w:lang w:val="en-GB"/>
              </w:rPr>
              <w:t>M (Medium)</w:t>
            </w:r>
          </w:p>
        </w:tc>
        <w:tc>
          <w:tcPr>
            <w:tcW w:w="1134" w:type="dxa"/>
            <w:tcBorders>
              <w:top w:val="nil"/>
              <w:left w:val="nil"/>
              <w:bottom w:val="nil"/>
              <w:right w:val="nil"/>
            </w:tcBorders>
            <w:vAlign w:val="center"/>
            <w:hideMark/>
          </w:tcPr>
          <w:p w14:paraId="5784086C" w14:textId="77777777" w:rsidR="00252E3E" w:rsidRDefault="00252E3E">
            <w:pPr>
              <w:autoSpaceDE w:val="0"/>
              <w:autoSpaceDN w:val="0"/>
              <w:adjustRightInd w:val="0"/>
              <w:jc w:val="center"/>
              <w:rPr>
                <w:rFonts w:cs="Calibri"/>
                <w:lang w:val="en-GB"/>
              </w:rPr>
            </w:pPr>
            <w:r>
              <w:rPr>
                <w:rFonts w:cs="Calibri"/>
                <w:lang w:val="en-GB"/>
              </w:rPr>
              <w:t>2</w:t>
            </w:r>
          </w:p>
        </w:tc>
        <w:tc>
          <w:tcPr>
            <w:tcW w:w="5812" w:type="dxa"/>
            <w:tcBorders>
              <w:top w:val="nil"/>
              <w:left w:val="nil"/>
              <w:bottom w:val="nil"/>
              <w:right w:val="single" w:sz="8" w:space="0" w:color="4F81BD"/>
            </w:tcBorders>
            <w:hideMark/>
          </w:tcPr>
          <w:p w14:paraId="7F43FDF5" w14:textId="77777777" w:rsidR="00252E3E" w:rsidRDefault="00252E3E">
            <w:pPr>
              <w:autoSpaceDE w:val="0"/>
              <w:autoSpaceDN w:val="0"/>
              <w:adjustRightInd w:val="0"/>
              <w:rPr>
                <w:rFonts w:cs="Calibri"/>
                <w:lang w:val="en-GB"/>
              </w:rPr>
            </w:pPr>
            <w:r>
              <w:rPr>
                <w:rFonts w:cs="Calibri"/>
                <w:lang w:val="en-GB"/>
              </w:rPr>
              <w:t>It is expected for the threat/event to happen once a month.</w:t>
            </w:r>
          </w:p>
        </w:tc>
      </w:tr>
      <w:tr w:rsidR="00252E3E" w14:paraId="5BCA15CC" w14:textId="77777777" w:rsidTr="00252E3E">
        <w:tc>
          <w:tcPr>
            <w:tcW w:w="2518" w:type="dxa"/>
            <w:tcBorders>
              <w:top w:val="single" w:sz="8" w:space="0" w:color="4F81BD"/>
              <w:left w:val="single" w:sz="8" w:space="0" w:color="4F81BD"/>
              <w:bottom w:val="single" w:sz="8" w:space="0" w:color="4F81BD"/>
              <w:right w:val="nil"/>
            </w:tcBorders>
            <w:hideMark/>
          </w:tcPr>
          <w:p w14:paraId="3EA40123" w14:textId="77777777" w:rsidR="00252E3E" w:rsidRDefault="00252E3E">
            <w:pPr>
              <w:autoSpaceDE w:val="0"/>
              <w:autoSpaceDN w:val="0"/>
              <w:adjustRightInd w:val="0"/>
              <w:rPr>
                <w:rFonts w:cs="Calibri"/>
                <w:b/>
                <w:bCs/>
                <w:lang w:val="en-GB"/>
              </w:rPr>
            </w:pPr>
            <w:r>
              <w:rPr>
                <w:rFonts w:cs="Calibri"/>
                <w:b/>
                <w:bCs/>
                <w:lang w:val="en-GB"/>
              </w:rPr>
              <w:t xml:space="preserve">H (High) </w:t>
            </w:r>
          </w:p>
        </w:tc>
        <w:tc>
          <w:tcPr>
            <w:tcW w:w="1134" w:type="dxa"/>
            <w:tcBorders>
              <w:top w:val="single" w:sz="8" w:space="0" w:color="4F81BD"/>
              <w:left w:val="nil"/>
              <w:bottom w:val="single" w:sz="8" w:space="0" w:color="4F81BD"/>
              <w:right w:val="nil"/>
            </w:tcBorders>
            <w:vAlign w:val="center"/>
            <w:hideMark/>
          </w:tcPr>
          <w:p w14:paraId="34CC6BAA" w14:textId="77777777" w:rsidR="00252E3E" w:rsidRDefault="00252E3E">
            <w:pPr>
              <w:autoSpaceDE w:val="0"/>
              <w:autoSpaceDN w:val="0"/>
              <w:adjustRightInd w:val="0"/>
              <w:jc w:val="center"/>
              <w:rPr>
                <w:rFonts w:cs="Calibri"/>
                <w:lang w:val="en-GB"/>
              </w:rPr>
            </w:pPr>
            <w:r>
              <w:rPr>
                <w:rFonts w:cs="Calibri"/>
                <w:lang w:val="en-GB"/>
              </w:rPr>
              <w:t>3</w:t>
            </w:r>
          </w:p>
        </w:tc>
        <w:tc>
          <w:tcPr>
            <w:tcW w:w="5812" w:type="dxa"/>
            <w:tcBorders>
              <w:top w:val="single" w:sz="8" w:space="0" w:color="4F81BD"/>
              <w:left w:val="nil"/>
              <w:bottom w:val="single" w:sz="8" w:space="0" w:color="4F81BD"/>
              <w:right w:val="single" w:sz="8" w:space="0" w:color="4F81BD"/>
            </w:tcBorders>
            <w:hideMark/>
          </w:tcPr>
          <w:p w14:paraId="214B2B55" w14:textId="77777777" w:rsidR="00252E3E" w:rsidRDefault="00252E3E">
            <w:pPr>
              <w:autoSpaceDE w:val="0"/>
              <w:autoSpaceDN w:val="0"/>
              <w:adjustRightInd w:val="0"/>
              <w:rPr>
                <w:rFonts w:cs="Calibri"/>
                <w:lang w:val="en-GB"/>
              </w:rPr>
            </w:pPr>
            <w:r>
              <w:rPr>
                <w:rFonts w:cs="Calibri"/>
                <w:lang w:val="en-GB"/>
              </w:rPr>
              <w:t>It is expected for the threat/event to happen once a week.</w:t>
            </w:r>
          </w:p>
        </w:tc>
      </w:tr>
    </w:tbl>
    <w:p w14:paraId="72B31C9B" w14:textId="6E690C0F" w:rsidR="00252E3E" w:rsidRDefault="00252E3E" w:rsidP="00252E3E">
      <w:pPr>
        <w:pStyle w:val="Caption"/>
        <w:rPr>
          <w:rFonts w:ascii="Calibri,Bold" w:hAnsi="Calibri,Bold" w:cs="Calibri,Bold"/>
          <w:b w:val="0"/>
          <w:bCs w:val="0"/>
          <w:color w:val="333333"/>
          <w:sz w:val="23"/>
          <w:szCs w:val="23"/>
          <w:lang w:val="en-GB"/>
        </w:rPr>
      </w:pPr>
      <w:r>
        <w:rPr>
          <w:lang w:val="en-GB"/>
        </w:rPr>
        <w:t xml:space="preserve">Table </w:t>
      </w:r>
      <w:r>
        <w:rPr>
          <w:lang w:val="en-GB"/>
        </w:rPr>
        <w:fldChar w:fldCharType="begin"/>
      </w:r>
      <w:r>
        <w:rPr>
          <w:lang w:val="en-GB"/>
        </w:rPr>
        <w:instrText xml:space="preserve"> SEQ Table \* ARABIC </w:instrText>
      </w:r>
      <w:r>
        <w:rPr>
          <w:lang w:val="en-GB"/>
        </w:rPr>
        <w:fldChar w:fldCharType="separate"/>
      </w:r>
      <w:r w:rsidR="0087430C">
        <w:rPr>
          <w:noProof/>
          <w:lang w:val="en-GB"/>
        </w:rPr>
        <w:t>7</w:t>
      </w:r>
      <w:r>
        <w:rPr>
          <w:lang w:val="en-GB"/>
        </w:rPr>
        <w:fldChar w:fldCharType="end"/>
      </w:r>
      <w:r>
        <w:rPr>
          <w:lang w:val="en-GB"/>
        </w:rPr>
        <w:t>: Probability</w:t>
      </w:r>
    </w:p>
    <w:p w14:paraId="5C5D5CEB" w14:textId="77777777" w:rsidR="00252E3E" w:rsidRPr="00D66735" w:rsidRDefault="00252E3E" w:rsidP="00252E3E">
      <w:pPr>
        <w:pStyle w:val="Heading2"/>
        <w:rPr>
          <w:rFonts w:ascii="Calibri Light" w:hAnsi="Calibri Light"/>
          <w:bCs/>
          <w:i w:val="0"/>
          <w:iCs/>
          <w:szCs w:val="28"/>
          <w:lang w:val="en-GB"/>
        </w:rPr>
      </w:pPr>
      <w:r w:rsidRPr="00D66735">
        <w:rPr>
          <w:rFonts w:ascii="Calibri Light" w:eastAsia="SimSun" w:hAnsi="Calibri Light"/>
          <w:b w:val="0"/>
          <w:bCs/>
          <w:i w:val="0"/>
          <w:iCs/>
          <w:szCs w:val="28"/>
          <w:lang w:val="en-GB"/>
        </w:rPr>
        <w:br w:type="page"/>
      </w:r>
      <w:r w:rsidRPr="00D66735">
        <w:rPr>
          <w:i w:val="0"/>
          <w:iCs/>
          <w:lang w:val="en-GB"/>
        </w:rPr>
        <w:lastRenderedPageBreak/>
        <w:t>Task</w:t>
      </w:r>
    </w:p>
    <w:p w14:paraId="04C291E5" w14:textId="77777777" w:rsidR="00252E3E" w:rsidRDefault="00252E3E" w:rsidP="00252E3E">
      <w:pPr>
        <w:autoSpaceDE w:val="0"/>
        <w:autoSpaceDN w:val="0"/>
        <w:adjustRightInd w:val="0"/>
        <w:rPr>
          <w:rFonts w:cs="Calibri"/>
          <w:bCs/>
          <w:lang w:val="en-GB"/>
        </w:rPr>
      </w:pPr>
      <w:r>
        <w:rPr>
          <w:rFonts w:cs="Calibri"/>
          <w:bCs/>
          <w:lang w:val="en-GB"/>
        </w:rPr>
        <w:t>Based on the above information, answer the following questions:</w:t>
      </w:r>
    </w:p>
    <w:p w14:paraId="3763AE99" w14:textId="77777777" w:rsidR="00252E3E" w:rsidRDefault="00252E3E" w:rsidP="00252E3E">
      <w:pPr>
        <w:pStyle w:val="ListParagraph"/>
        <w:numPr>
          <w:ilvl w:val="0"/>
          <w:numId w:val="36"/>
        </w:numPr>
        <w:autoSpaceDE w:val="0"/>
        <w:autoSpaceDN w:val="0"/>
        <w:adjustRightInd w:val="0"/>
        <w:spacing w:after="0" w:line="240" w:lineRule="auto"/>
        <w:jc w:val="both"/>
        <w:rPr>
          <w:rFonts w:cs="Calibri"/>
          <w:bCs/>
          <w:lang w:val="en-GB"/>
        </w:rPr>
      </w:pPr>
      <w:r>
        <w:rPr>
          <w:rFonts w:cs="Calibri"/>
          <w:bCs/>
          <w:lang w:val="en-GB"/>
        </w:rPr>
        <w:t>Choose three threats you can identify as possible threats based on the information in this document (what is missing, want can be a risk, etc.). For example, you could use the threats identified in the STRIDE model exercise if the controls related to these threats are missing in the above tables.</w:t>
      </w:r>
    </w:p>
    <w:p w14:paraId="062DE419" w14:textId="77777777" w:rsidR="00252E3E" w:rsidRDefault="00252E3E" w:rsidP="00252E3E">
      <w:pPr>
        <w:autoSpaceDE w:val="0"/>
        <w:autoSpaceDN w:val="0"/>
        <w:adjustRightInd w:val="0"/>
        <w:rPr>
          <w:rFonts w:cs="Calibri"/>
          <w:bCs/>
          <w:lang w:val="en-GB"/>
        </w:rPr>
      </w:pPr>
    </w:p>
    <w:p w14:paraId="1C450E4B" w14:textId="11D107BC" w:rsidR="00D66735" w:rsidRDefault="00252E3E" w:rsidP="00252E3E">
      <w:pPr>
        <w:autoSpaceDE w:val="0"/>
        <w:autoSpaceDN w:val="0"/>
        <w:adjustRightInd w:val="0"/>
        <w:rPr>
          <w:rFonts w:cs="Calibri"/>
          <w:bCs/>
          <w:lang w:val="en-GB"/>
        </w:rPr>
      </w:pPr>
      <w:r>
        <w:rPr>
          <w:rFonts w:cs="Calibri"/>
          <w:bCs/>
          <w:lang w:val="en-GB"/>
        </w:rPr>
        <w:t>Threa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66735">
        <w:rPr>
          <w:rFonts w:cs="Calibri"/>
          <w:bCs/>
          <w:lang w:val="en-GB"/>
        </w:rPr>
        <w:t>_________________________</w:t>
      </w:r>
    </w:p>
    <w:p w14:paraId="3AA573A1" w14:textId="77777777" w:rsidR="00252E3E" w:rsidRDefault="00252E3E" w:rsidP="00252E3E">
      <w:pPr>
        <w:autoSpaceDE w:val="0"/>
        <w:autoSpaceDN w:val="0"/>
        <w:adjustRightInd w:val="0"/>
        <w:rPr>
          <w:rFonts w:cs="Calibri"/>
          <w:bCs/>
          <w:lang w:val="en-GB"/>
        </w:rPr>
      </w:pPr>
    </w:p>
    <w:p w14:paraId="7851AA2C" w14:textId="77777777" w:rsidR="00252E3E" w:rsidRDefault="00252E3E" w:rsidP="00252E3E">
      <w:pPr>
        <w:pStyle w:val="ListParagraph"/>
        <w:numPr>
          <w:ilvl w:val="0"/>
          <w:numId w:val="36"/>
        </w:numPr>
        <w:autoSpaceDE w:val="0"/>
        <w:autoSpaceDN w:val="0"/>
        <w:adjustRightInd w:val="0"/>
        <w:spacing w:after="0" w:line="240" w:lineRule="auto"/>
        <w:rPr>
          <w:rFonts w:cs="Calibri"/>
          <w:bCs/>
          <w:lang w:val="en-GB"/>
        </w:rPr>
      </w:pPr>
      <w:r>
        <w:rPr>
          <w:rFonts w:cs="Calibri"/>
          <w:bCs/>
          <w:lang w:val="en-GB"/>
        </w:rPr>
        <w:t>Identify resources (from the resources table) on which these threats  apply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FA4D26" w14:textId="77777777" w:rsidR="00252E3E" w:rsidRDefault="00252E3E" w:rsidP="00252E3E">
      <w:pPr>
        <w:autoSpaceDE w:val="0"/>
        <w:autoSpaceDN w:val="0"/>
        <w:adjustRightInd w:val="0"/>
        <w:rPr>
          <w:rFonts w:cs="Calibri"/>
          <w:bCs/>
          <w:lang w:val="en-GB"/>
        </w:rPr>
      </w:pPr>
    </w:p>
    <w:p w14:paraId="706E8BAF" w14:textId="77777777" w:rsidR="00252E3E" w:rsidRDefault="00252E3E" w:rsidP="00252E3E">
      <w:pPr>
        <w:pStyle w:val="ListParagraph"/>
        <w:numPr>
          <w:ilvl w:val="0"/>
          <w:numId w:val="36"/>
        </w:numPr>
        <w:autoSpaceDE w:val="0"/>
        <w:autoSpaceDN w:val="0"/>
        <w:adjustRightInd w:val="0"/>
        <w:spacing w:after="0" w:line="240" w:lineRule="auto"/>
        <w:rPr>
          <w:rFonts w:cs="Calibri"/>
          <w:bCs/>
          <w:lang w:val="en-GB"/>
        </w:rPr>
      </w:pPr>
      <w:r>
        <w:rPr>
          <w:rFonts w:cs="Calibri"/>
          <w:bCs/>
          <w:lang w:val="en-GB"/>
        </w:rPr>
        <w:t>Identify at least three controls (from the controls table) that can mitigate or remove the selected threat impact.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F1B388" w14:textId="77777777" w:rsidR="00252E3E" w:rsidRDefault="00252E3E" w:rsidP="00252E3E">
      <w:pPr>
        <w:autoSpaceDE w:val="0"/>
        <w:autoSpaceDN w:val="0"/>
        <w:adjustRightInd w:val="0"/>
        <w:rPr>
          <w:rFonts w:cs="Calibri"/>
          <w:bCs/>
          <w:lang w:val="en-GB"/>
        </w:rPr>
      </w:pPr>
    </w:p>
    <w:p w14:paraId="62814517" w14:textId="77777777" w:rsidR="00252E3E" w:rsidRDefault="00252E3E" w:rsidP="00252E3E">
      <w:pPr>
        <w:pStyle w:val="ListParagraph"/>
        <w:numPr>
          <w:ilvl w:val="0"/>
          <w:numId w:val="36"/>
        </w:numPr>
        <w:autoSpaceDE w:val="0"/>
        <w:autoSpaceDN w:val="0"/>
        <w:adjustRightInd w:val="0"/>
        <w:spacing w:after="0" w:line="240" w:lineRule="auto"/>
        <w:jc w:val="both"/>
        <w:rPr>
          <w:rFonts w:cs="Calibri"/>
          <w:bCs/>
          <w:lang w:val="en-GB"/>
        </w:rPr>
      </w:pPr>
      <w:r>
        <w:rPr>
          <w:rFonts w:cs="Calibri"/>
          <w:bCs/>
          <w:lang w:val="en-GB"/>
        </w:rPr>
        <w:t xml:space="preserve">Identify the risk source (the “guilty” party) for these threats (e.g. hardware, software, HR, ...) </w:t>
      </w:r>
    </w:p>
    <w:p w14:paraId="144477A6" w14:textId="1B31755A" w:rsidR="00252E3E" w:rsidRDefault="00252E3E" w:rsidP="00252E3E">
      <w:pPr>
        <w:autoSpaceDE w:val="0"/>
        <w:autoSpaceDN w:val="0"/>
        <w:adjustRightInd w:val="0"/>
        <w:rPr>
          <w:rFonts w:cs="Calibri"/>
          <w:bCs/>
          <w:lang w:val="en-GB"/>
        </w:rPr>
      </w:pPr>
      <w:r>
        <w:rPr>
          <w:rFonts w:cs="Calibri"/>
          <w:bCs/>
          <w:lang w:val="en-GB"/>
        </w:rPr>
        <w:t>__________________________________________________________________________________________________________________________________________________________________________</w:t>
      </w:r>
      <w:r w:rsidR="00D66735">
        <w:rPr>
          <w:rFonts w:cs="Calibri"/>
          <w:bCs/>
          <w:lang w:val="en-GB"/>
        </w:rPr>
        <w:t>_________________________________________________</w:t>
      </w:r>
    </w:p>
    <w:p w14:paraId="21AECB30" w14:textId="77777777" w:rsidR="00252E3E" w:rsidRDefault="00252E3E" w:rsidP="00252E3E">
      <w:pPr>
        <w:pStyle w:val="ListParagraph"/>
        <w:numPr>
          <w:ilvl w:val="0"/>
          <w:numId w:val="36"/>
        </w:numPr>
        <w:autoSpaceDE w:val="0"/>
        <w:autoSpaceDN w:val="0"/>
        <w:adjustRightInd w:val="0"/>
        <w:spacing w:after="0" w:line="240" w:lineRule="auto"/>
        <w:jc w:val="both"/>
        <w:rPr>
          <w:rFonts w:cs="Calibri"/>
          <w:bCs/>
          <w:lang w:val="en-GB"/>
        </w:rPr>
      </w:pPr>
      <w:r>
        <w:rPr>
          <w:rFonts w:cs="Calibri"/>
          <w:bCs/>
          <w:lang w:val="en-GB"/>
        </w:rPr>
        <w:t>Can you identify additional control that could mitigate the identified threats, not in the controls table already?</w:t>
      </w:r>
    </w:p>
    <w:p w14:paraId="49B5A689" w14:textId="41126EC3" w:rsidR="00252E3E" w:rsidRDefault="00252E3E" w:rsidP="00252E3E">
      <w:pPr>
        <w:autoSpaceDE w:val="0"/>
        <w:autoSpaceDN w:val="0"/>
        <w:adjustRightInd w:val="0"/>
        <w:rPr>
          <w:rFonts w:cs="Calibri"/>
          <w:bCs/>
          <w:lang w:val="en-GB"/>
        </w:rPr>
      </w:pPr>
      <w:r>
        <w:rPr>
          <w:rFonts w:cs="Calibri"/>
          <w:bCs/>
          <w:lang w:val="en-GB"/>
        </w:rPr>
        <w:t>__________________________________________________________________________________________________________________________________________________________________________</w:t>
      </w:r>
      <w:r w:rsidR="00D66735">
        <w:rPr>
          <w:rFonts w:cs="Calibri"/>
          <w:bCs/>
          <w:lang w:val="en-GB"/>
        </w:rPr>
        <w:t>_________________________________________________</w:t>
      </w:r>
    </w:p>
    <w:p w14:paraId="58C2B527" w14:textId="77777777" w:rsidR="00252E3E" w:rsidRDefault="00252E3E" w:rsidP="00252E3E">
      <w:pPr>
        <w:autoSpaceDE w:val="0"/>
        <w:autoSpaceDN w:val="0"/>
        <w:adjustRightInd w:val="0"/>
        <w:rPr>
          <w:rFonts w:cs="Calibri"/>
          <w:bCs/>
          <w:lang w:val="en-GB"/>
        </w:rPr>
      </w:pPr>
    </w:p>
    <w:p w14:paraId="40AC7BC6" w14:textId="77777777" w:rsidR="00252E3E" w:rsidRDefault="00252E3E" w:rsidP="00252E3E">
      <w:pPr>
        <w:pStyle w:val="ListParagraph"/>
        <w:numPr>
          <w:ilvl w:val="0"/>
          <w:numId w:val="36"/>
        </w:numPr>
        <w:autoSpaceDE w:val="0"/>
        <w:autoSpaceDN w:val="0"/>
        <w:adjustRightInd w:val="0"/>
        <w:spacing w:after="0" w:line="240" w:lineRule="auto"/>
        <w:jc w:val="both"/>
        <w:rPr>
          <w:rFonts w:cs="Calibri"/>
          <w:bCs/>
          <w:lang w:val="en-GB"/>
        </w:rPr>
      </w:pPr>
      <w:r>
        <w:rPr>
          <w:rFonts w:cs="Calibri"/>
          <w:bCs/>
          <w:lang w:val="en-GB"/>
        </w:rPr>
        <w:t xml:space="preserve">Categorize the resource values and impact if compromised (by using the Resource value and Impact tables). Assign the value between 1-5 for value and 1-3 for impact. </w:t>
      </w:r>
    </w:p>
    <w:p w14:paraId="34153645" w14:textId="77777777" w:rsidR="00252E3E" w:rsidRDefault="00252E3E" w:rsidP="00252E3E">
      <w:pPr>
        <w:autoSpaceDE w:val="0"/>
        <w:autoSpaceDN w:val="0"/>
        <w:adjustRightInd w:val="0"/>
        <w:ind w:left="360"/>
        <w:rPr>
          <w:rFonts w:cs="Calibri"/>
          <w:bCs/>
          <w:lang w:val="en-GB"/>
        </w:rPr>
      </w:pP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758"/>
        <w:gridCol w:w="1334"/>
        <w:gridCol w:w="1196"/>
      </w:tblGrid>
      <w:tr w:rsidR="00252E3E" w14:paraId="259079E9" w14:textId="77777777" w:rsidTr="00252E3E">
        <w:tc>
          <w:tcPr>
            <w:tcW w:w="6758" w:type="dxa"/>
            <w:tcBorders>
              <w:top w:val="single" w:sz="4" w:space="0" w:color="auto"/>
              <w:left w:val="single" w:sz="4" w:space="0" w:color="auto"/>
              <w:bottom w:val="single" w:sz="4" w:space="0" w:color="auto"/>
              <w:right w:val="single" w:sz="4" w:space="0" w:color="auto"/>
            </w:tcBorders>
            <w:shd w:val="clear" w:color="auto" w:fill="4F81BD"/>
            <w:hideMark/>
          </w:tcPr>
          <w:p w14:paraId="2CCFB8A7" w14:textId="77777777" w:rsidR="00252E3E" w:rsidRDefault="00252E3E">
            <w:pPr>
              <w:autoSpaceDE w:val="0"/>
              <w:autoSpaceDN w:val="0"/>
              <w:adjustRightInd w:val="0"/>
              <w:rPr>
                <w:rFonts w:cs="Calibri"/>
                <w:b/>
                <w:bCs/>
                <w:color w:val="FFFFFF"/>
                <w:lang w:val="en-GB"/>
              </w:rPr>
            </w:pPr>
            <w:r>
              <w:rPr>
                <w:rFonts w:cs="Calibri"/>
                <w:b/>
                <w:bCs/>
                <w:color w:val="FFFFFF"/>
                <w:lang w:val="en-GB"/>
              </w:rPr>
              <w:t>Resource</w:t>
            </w:r>
          </w:p>
        </w:tc>
        <w:tc>
          <w:tcPr>
            <w:tcW w:w="1334"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37EBB25D" w14:textId="77777777" w:rsidR="00252E3E" w:rsidRDefault="00252E3E">
            <w:pPr>
              <w:autoSpaceDE w:val="0"/>
              <w:autoSpaceDN w:val="0"/>
              <w:adjustRightInd w:val="0"/>
              <w:jc w:val="center"/>
              <w:rPr>
                <w:rFonts w:cs="Calibri"/>
                <w:b/>
                <w:bCs/>
                <w:color w:val="FFFFFF"/>
                <w:lang w:val="en-GB"/>
              </w:rPr>
            </w:pPr>
            <w:r>
              <w:rPr>
                <w:rFonts w:cs="Calibri"/>
                <w:b/>
                <w:bCs/>
                <w:color w:val="FFFFFF"/>
                <w:lang w:val="en-GB"/>
              </w:rPr>
              <w:t>Value</w:t>
            </w:r>
          </w:p>
        </w:tc>
        <w:tc>
          <w:tcPr>
            <w:tcW w:w="1196"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68266F80" w14:textId="77777777" w:rsidR="00252E3E" w:rsidRDefault="00252E3E">
            <w:pPr>
              <w:autoSpaceDE w:val="0"/>
              <w:autoSpaceDN w:val="0"/>
              <w:adjustRightInd w:val="0"/>
              <w:jc w:val="center"/>
              <w:rPr>
                <w:rFonts w:cs="Calibri"/>
                <w:b/>
                <w:bCs/>
                <w:color w:val="FFFFFF"/>
                <w:lang w:val="en-GB"/>
              </w:rPr>
            </w:pPr>
            <w:r>
              <w:rPr>
                <w:rFonts w:cs="Calibri"/>
                <w:b/>
                <w:bCs/>
                <w:color w:val="FFFFFF"/>
                <w:lang w:val="en-GB"/>
              </w:rPr>
              <w:t>Impact</w:t>
            </w:r>
          </w:p>
        </w:tc>
      </w:tr>
      <w:tr w:rsidR="00252E3E" w14:paraId="2EA62047" w14:textId="77777777" w:rsidTr="00252E3E">
        <w:tc>
          <w:tcPr>
            <w:tcW w:w="6758" w:type="dxa"/>
            <w:tcBorders>
              <w:top w:val="single" w:sz="4" w:space="0" w:color="auto"/>
              <w:left w:val="single" w:sz="4" w:space="0" w:color="auto"/>
              <w:bottom w:val="single" w:sz="4" w:space="0" w:color="auto"/>
              <w:right w:val="single" w:sz="4" w:space="0" w:color="auto"/>
            </w:tcBorders>
          </w:tcPr>
          <w:p w14:paraId="32A1B583" w14:textId="77777777" w:rsidR="00252E3E" w:rsidRDefault="00252E3E">
            <w:pPr>
              <w:autoSpaceDE w:val="0"/>
              <w:autoSpaceDN w:val="0"/>
              <w:adjustRightInd w:val="0"/>
              <w:rPr>
                <w:rFonts w:cs="Calibri"/>
                <w:b/>
                <w:bCs/>
                <w:color w:val="333333"/>
                <w:lang w:val="en-GB"/>
              </w:rPr>
            </w:pPr>
          </w:p>
        </w:tc>
        <w:tc>
          <w:tcPr>
            <w:tcW w:w="1334" w:type="dxa"/>
            <w:tcBorders>
              <w:top w:val="single" w:sz="4" w:space="0" w:color="auto"/>
              <w:left w:val="single" w:sz="4" w:space="0" w:color="auto"/>
              <w:bottom w:val="single" w:sz="4" w:space="0" w:color="auto"/>
              <w:right w:val="single" w:sz="4" w:space="0" w:color="auto"/>
            </w:tcBorders>
          </w:tcPr>
          <w:p w14:paraId="00BD4294" w14:textId="77777777" w:rsidR="00252E3E" w:rsidRDefault="00252E3E">
            <w:pPr>
              <w:autoSpaceDE w:val="0"/>
              <w:autoSpaceDN w:val="0"/>
              <w:adjustRightInd w:val="0"/>
              <w:rPr>
                <w:rFonts w:cs="Calibri"/>
                <w:bCs/>
                <w:lang w:val="en-GB"/>
              </w:rPr>
            </w:pPr>
          </w:p>
        </w:tc>
        <w:tc>
          <w:tcPr>
            <w:tcW w:w="1196" w:type="dxa"/>
            <w:tcBorders>
              <w:top w:val="single" w:sz="4" w:space="0" w:color="auto"/>
              <w:left w:val="single" w:sz="4" w:space="0" w:color="auto"/>
              <w:bottom w:val="single" w:sz="4" w:space="0" w:color="auto"/>
              <w:right w:val="single" w:sz="4" w:space="0" w:color="auto"/>
            </w:tcBorders>
          </w:tcPr>
          <w:p w14:paraId="77AFCF06" w14:textId="77777777" w:rsidR="00252E3E" w:rsidRDefault="00252E3E">
            <w:pPr>
              <w:autoSpaceDE w:val="0"/>
              <w:autoSpaceDN w:val="0"/>
              <w:adjustRightInd w:val="0"/>
              <w:rPr>
                <w:rFonts w:cs="Calibri"/>
                <w:bCs/>
                <w:lang w:val="en-GB"/>
              </w:rPr>
            </w:pPr>
          </w:p>
        </w:tc>
      </w:tr>
      <w:tr w:rsidR="00252E3E" w14:paraId="78676B14" w14:textId="77777777" w:rsidTr="00252E3E">
        <w:tc>
          <w:tcPr>
            <w:tcW w:w="6758" w:type="dxa"/>
            <w:tcBorders>
              <w:top w:val="single" w:sz="4" w:space="0" w:color="auto"/>
              <w:left w:val="single" w:sz="4" w:space="0" w:color="auto"/>
              <w:bottom w:val="single" w:sz="4" w:space="0" w:color="auto"/>
              <w:right w:val="single" w:sz="4" w:space="0" w:color="auto"/>
            </w:tcBorders>
          </w:tcPr>
          <w:p w14:paraId="363115FD" w14:textId="77777777" w:rsidR="00252E3E" w:rsidRDefault="00252E3E">
            <w:pPr>
              <w:autoSpaceDE w:val="0"/>
              <w:autoSpaceDN w:val="0"/>
              <w:adjustRightInd w:val="0"/>
              <w:rPr>
                <w:rFonts w:cs="Calibri"/>
                <w:b/>
                <w:bCs/>
                <w:lang w:val="en-GB"/>
              </w:rPr>
            </w:pPr>
          </w:p>
        </w:tc>
        <w:tc>
          <w:tcPr>
            <w:tcW w:w="1334" w:type="dxa"/>
            <w:tcBorders>
              <w:top w:val="single" w:sz="4" w:space="0" w:color="auto"/>
              <w:left w:val="single" w:sz="4" w:space="0" w:color="auto"/>
              <w:bottom w:val="single" w:sz="4" w:space="0" w:color="auto"/>
              <w:right w:val="single" w:sz="4" w:space="0" w:color="auto"/>
            </w:tcBorders>
          </w:tcPr>
          <w:p w14:paraId="14256EB8" w14:textId="77777777" w:rsidR="00252E3E" w:rsidRDefault="00252E3E">
            <w:pPr>
              <w:autoSpaceDE w:val="0"/>
              <w:autoSpaceDN w:val="0"/>
              <w:adjustRightInd w:val="0"/>
              <w:rPr>
                <w:rFonts w:cs="Calibri"/>
                <w:bCs/>
                <w:lang w:val="en-GB"/>
              </w:rPr>
            </w:pPr>
          </w:p>
        </w:tc>
        <w:tc>
          <w:tcPr>
            <w:tcW w:w="1196" w:type="dxa"/>
            <w:tcBorders>
              <w:top w:val="single" w:sz="4" w:space="0" w:color="auto"/>
              <w:left w:val="single" w:sz="4" w:space="0" w:color="auto"/>
              <w:bottom w:val="single" w:sz="4" w:space="0" w:color="auto"/>
              <w:right w:val="single" w:sz="4" w:space="0" w:color="auto"/>
            </w:tcBorders>
          </w:tcPr>
          <w:p w14:paraId="7B153A38" w14:textId="77777777" w:rsidR="00252E3E" w:rsidRDefault="00252E3E">
            <w:pPr>
              <w:autoSpaceDE w:val="0"/>
              <w:autoSpaceDN w:val="0"/>
              <w:adjustRightInd w:val="0"/>
              <w:rPr>
                <w:rFonts w:cs="Calibri"/>
                <w:bCs/>
                <w:lang w:val="en-GB"/>
              </w:rPr>
            </w:pPr>
          </w:p>
        </w:tc>
      </w:tr>
      <w:tr w:rsidR="00252E3E" w14:paraId="43BCBDD6" w14:textId="77777777" w:rsidTr="00252E3E">
        <w:tc>
          <w:tcPr>
            <w:tcW w:w="6758" w:type="dxa"/>
            <w:tcBorders>
              <w:top w:val="single" w:sz="4" w:space="0" w:color="auto"/>
              <w:left w:val="single" w:sz="4" w:space="0" w:color="auto"/>
              <w:bottom w:val="single" w:sz="4" w:space="0" w:color="auto"/>
              <w:right w:val="single" w:sz="4" w:space="0" w:color="auto"/>
            </w:tcBorders>
          </w:tcPr>
          <w:p w14:paraId="3283DE78" w14:textId="77777777" w:rsidR="00252E3E" w:rsidRDefault="00252E3E">
            <w:pPr>
              <w:autoSpaceDE w:val="0"/>
              <w:autoSpaceDN w:val="0"/>
              <w:adjustRightInd w:val="0"/>
              <w:rPr>
                <w:rFonts w:cs="Calibri"/>
                <w:b/>
                <w:bCs/>
                <w:lang w:val="en-GB"/>
              </w:rPr>
            </w:pPr>
          </w:p>
        </w:tc>
        <w:tc>
          <w:tcPr>
            <w:tcW w:w="1334" w:type="dxa"/>
            <w:tcBorders>
              <w:top w:val="single" w:sz="4" w:space="0" w:color="auto"/>
              <w:left w:val="single" w:sz="4" w:space="0" w:color="auto"/>
              <w:bottom w:val="single" w:sz="4" w:space="0" w:color="auto"/>
              <w:right w:val="single" w:sz="4" w:space="0" w:color="auto"/>
            </w:tcBorders>
          </w:tcPr>
          <w:p w14:paraId="07FA7358" w14:textId="77777777" w:rsidR="00252E3E" w:rsidRDefault="00252E3E">
            <w:pPr>
              <w:autoSpaceDE w:val="0"/>
              <w:autoSpaceDN w:val="0"/>
              <w:adjustRightInd w:val="0"/>
              <w:rPr>
                <w:rFonts w:cs="Calibri"/>
                <w:bCs/>
                <w:lang w:val="en-GB"/>
              </w:rPr>
            </w:pPr>
          </w:p>
        </w:tc>
        <w:tc>
          <w:tcPr>
            <w:tcW w:w="1196" w:type="dxa"/>
            <w:tcBorders>
              <w:top w:val="single" w:sz="4" w:space="0" w:color="auto"/>
              <w:left w:val="single" w:sz="4" w:space="0" w:color="auto"/>
              <w:bottom w:val="single" w:sz="4" w:space="0" w:color="auto"/>
              <w:right w:val="single" w:sz="4" w:space="0" w:color="auto"/>
            </w:tcBorders>
          </w:tcPr>
          <w:p w14:paraId="2E27B0F7" w14:textId="77777777" w:rsidR="00252E3E" w:rsidRDefault="00252E3E">
            <w:pPr>
              <w:autoSpaceDE w:val="0"/>
              <w:autoSpaceDN w:val="0"/>
              <w:adjustRightInd w:val="0"/>
              <w:rPr>
                <w:rFonts w:cs="Calibri"/>
                <w:bCs/>
                <w:lang w:val="en-GB"/>
              </w:rPr>
            </w:pPr>
          </w:p>
        </w:tc>
      </w:tr>
      <w:tr w:rsidR="00252E3E" w14:paraId="1F7D3568" w14:textId="77777777" w:rsidTr="00252E3E">
        <w:tc>
          <w:tcPr>
            <w:tcW w:w="6758" w:type="dxa"/>
            <w:tcBorders>
              <w:top w:val="single" w:sz="4" w:space="0" w:color="auto"/>
              <w:left w:val="single" w:sz="4" w:space="0" w:color="auto"/>
              <w:bottom w:val="single" w:sz="4" w:space="0" w:color="auto"/>
              <w:right w:val="single" w:sz="4" w:space="0" w:color="auto"/>
            </w:tcBorders>
          </w:tcPr>
          <w:p w14:paraId="3ACB86DF" w14:textId="77777777" w:rsidR="00252E3E" w:rsidRDefault="00252E3E">
            <w:pPr>
              <w:autoSpaceDE w:val="0"/>
              <w:autoSpaceDN w:val="0"/>
              <w:adjustRightInd w:val="0"/>
              <w:rPr>
                <w:rFonts w:cs="Calibri"/>
                <w:b/>
                <w:bCs/>
                <w:lang w:val="en-GB"/>
              </w:rPr>
            </w:pPr>
          </w:p>
        </w:tc>
        <w:tc>
          <w:tcPr>
            <w:tcW w:w="1334" w:type="dxa"/>
            <w:tcBorders>
              <w:top w:val="single" w:sz="4" w:space="0" w:color="auto"/>
              <w:left w:val="single" w:sz="4" w:space="0" w:color="auto"/>
              <w:bottom w:val="single" w:sz="4" w:space="0" w:color="auto"/>
              <w:right w:val="single" w:sz="4" w:space="0" w:color="auto"/>
            </w:tcBorders>
          </w:tcPr>
          <w:p w14:paraId="2D01E178" w14:textId="77777777" w:rsidR="00252E3E" w:rsidRDefault="00252E3E">
            <w:pPr>
              <w:autoSpaceDE w:val="0"/>
              <w:autoSpaceDN w:val="0"/>
              <w:adjustRightInd w:val="0"/>
              <w:rPr>
                <w:rFonts w:cs="Calibri"/>
                <w:bCs/>
                <w:lang w:val="en-GB"/>
              </w:rPr>
            </w:pPr>
          </w:p>
        </w:tc>
        <w:tc>
          <w:tcPr>
            <w:tcW w:w="1196" w:type="dxa"/>
            <w:tcBorders>
              <w:top w:val="single" w:sz="4" w:space="0" w:color="auto"/>
              <w:left w:val="single" w:sz="4" w:space="0" w:color="auto"/>
              <w:bottom w:val="single" w:sz="4" w:space="0" w:color="auto"/>
              <w:right w:val="single" w:sz="4" w:space="0" w:color="auto"/>
            </w:tcBorders>
          </w:tcPr>
          <w:p w14:paraId="3C3384DF" w14:textId="77777777" w:rsidR="00252E3E" w:rsidRDefault="00252E3E">
            <w:pPr>
              <w:autoSpaceDE w:val="0"/>
              <w:autoSpaceDN w:val="0"/>
              <w:adjustRightInd w:val="0"/>
              <w:rPr>
                <w:rFonts w:cs="Calibri"/>
                <w:bCs/>
                <w:lang w:val="en-GB"/>
              </w:rPr>
            </w:pPr>
          </w:p>
        </w:tc>
      </w:tr>
      <w:tr w:rsidR="00252E3E" w14:paraId="7EC8BBB2" w14:textId="77777777" w:rsidTr="00252E3E">
        <w:tc>
          <w:tcPr>
            <w:tcW w:w="6758" w:type="dxa"/>
            <w:tcBorders>
              <w:top w:val="single" w:sz="4" w:space="0" w:color="auto"/>
              <w:left w:val="single" w:sz="4" w:space="0" w:color="auto"/>
              <w:bottom w:val="single" w:sz="4" w:space="0" w:color="auto"/>
              <w:right w:val="single" w:sz="4" w:space="0" w:color="auto"/>
            </w:tcBorders>
          </w:tcPr>
          <w:p w14:paraId="21769AD1" w14:textId="77777777" w:rsidR="00252E3E" w:rsidRDefault="00252E3E">
            <w:pPr>
              <w:autoSpaceDE w:val="0"/>
              <w:autoSpaceDN w:val="0"/>
              <w:adjustRightInd w:val="0"/>
              <w:rPr>
                <w:rFonts w:cs="Calibri"/>
                <w:b/>
                <w:bCs/>
                <w:lang w:val="en-GB"/>
              </w:rPr>
            </w:pPr>
          </w:p>
        </w:tc>
        <w:tc>
          <w:tcPr>
            <w:tcW w:w="1334" w:type="dxa"/>
            <w:tcBorders>
              <w:top w:val="single" w:sz="4" w:space="0" w:color="auto"/>
              <w:left w:val="single" w:sz="4" w:space="0" w:color="auto"/>
              <w:bottom w:val="single" w:sz="4" w:space="0" w:color="auto"/>
              <w:right w:val="single" w:sz="4" w:space="0" w:color="auto"/>
            </w:tcBorders>
          </w:tcPr>
          <w:p w14:paraId="5E1E1B11" w14:textId="77777777" w:rsidR="00252E3E" w:rsidRDefault="00252E3E">
            <w:pPr>
              <w:autoSpaceDE w:val="0"/>
              <w:autoSpaceDN w:val="0"/>
              <w:adjustRightInd w:val="0"/>
              <w:rPr>
                <w:rFonts w:cs="Calibri"/>
                <w:bCs/>
                <w:lang w:val="en-GB"/>
              </w:rPr>
            </w:pPr>
          </w:p>
        </w:tc>
        <w:tc>
          <w:tcPr>
            <w:tcW w:w="1196" w:type="dxa"/>
            <w:tcBorders>
              <w:top w:val="single" w:sz="4" w:space="0" w:color="auto"/>
              <w:left w:val="single" w:sz="4" w:space="0" w:color="auto"/>
              <w:bottom w:val="single" w:sz="4" w:space="0" w:color="auto"/>
              <w:right w:val="single" w:sz="4" w:space="0" w:color="auto"/>
            </w:tcBorders>
          </w:tcPr>
          <w:p w14:paraId="44013E88" w14:textId="77777777" w:rsidR="00252E3E" w:rsidRDefault="00252E3E">
            <w:pPr>
              <w:autoSpaceDE w:val="0"/>
              <w:autoSpaceDN w:val="0"/>
              <w:adjustRightInd w:val="0"/>
              <w:rPr>
                <w:rFonts w:cs="Calibri"/>
                <w:bCs/>
                <w:lang w:val="en-GB"/>
              </w:rPr>
            </w:pPr>
          </w:p>
        </w:tc>
      </w:tr>
    </w:tbl>
    <w:p w14:paraId="75D5A920" w14:textId="2B72F056" w:rsidR="00252E3E" w:rsidRDefault="00252E3E" w:rsidP="00252E3E">
      <w:pPr>
        <w:pStyle w:val="Caption"/>
        <w:rPr>
          <w:rFonts w:cs="Calibri"/>
          <w:bCs w:val="0"/>
          <w:lang w:val="en-GB"/>
        </w:rPr>
      </w:pPr>
      <w:r>
        <w:rPr>
          <w:lang w:val="en-GB"/>
        </w:rPr>
        <w:t xml:space="preserve">Table </w:t>
      </w:r>
      <w:r>
        <w:rPr>
          <w:lang w:val="en-GB"/>
        </w:rPr>
        <w:fldChar w:fldCharType="begin"/>
      </w:r>
      <w:r>
        <w:rPr>
          <w:lang w:val="en-GB"/>
        </w:rPr>
        <w:instrText xml:space="preserve"> SEQ Table \* ARABIC </w:instrText>
      </w:r>
      <w:r>
        <w:rPr>
          <w:lang w:val="en-GB"/>
        </w:rPr>
        <w:fldChar w:fldCharType="separate"/>
      </w:r>
      <w:r w:rsidR="0087430C">
        <w:rPr>
          <w:noProof/>
          <w:lang w:val="en-GB"/>
        </w:rPr>
        <w:t>8</w:t>
      </w:r>
      <w:r>
        <w:rPr>
          <w:lang w:val="en-GB"/>
        </w:rPr>
        <w:fldChar w:fldCharType="end"/>
      </w:r>
      <w:r>
        <w:rPr>
          <w:lang w:val="en-GB"/>
        </w:rPr>
        <w:t>: Resource value and impact</w:t>
      </w:r>
    </w:p>
    <w:p w14:paraId="20C62E6F" w14:textId="77777777" w:rsidR="00252E3E" w:rsidRDefault="00252E3E" w:rsidP="00252E3E">
      <w:pPr>
        <w:pStyle w:val="ListParagraph"/>
        <w:autoSpaceDE w:val="0"/>
        <w:autoSpaceDN w:val="0"/>
        <w:adjustRightInd w:val="0"/>
        <w:spacing w:after="0" w:line="240" w:lineRule="auto"/>
        <w:rPr>
          <w:rFonts w:cs="Calibri"/>
          <w:bCs/>
          <w:lang w:val="en-GB"/>
        </w:rPr>
      </w:pPr>
    </w:p>
    <w:p w14:paraId="6DF00AE6" w14:textId="77777777" w:rsidR="00252E3E" w:rsidRDefault="00252E3E" w:rsidP="00252E3E">
      <w:pPr>
        <w:pStyle w:val="ListParagraph"/>
        <w:numPr>
          <w:ilvl w:val="0"/>
          <w:numId w:val="36"/>
        </w:numPr>
        <w:autoSpaceDE w:val="0"/>
        <w:autoSpaceDN w:val="0"/>
        <w:adjustRightInd w:val="0"/>
        <w:spacing w:after="0" w:line="240" w:lineRule="auto"/>
        <w:jc w:val="both"/>
        <w:rPr>
          <w:rFonts w:cs="Calibri"/>
          <w:bCs/>
          <w:lang w:val="en-GB"/>
        </w:rPr>
      </w:pPr>
      <w:r>
        <w:rPr>
          <w:rFonts w:cs="Calibri"/>
          <w:bCs/>
          <w:lang w:val="en-GB"/>
        </w:rPr>
        <w:t xml:space="preserve">Assign the value to the threats (probability). </w:t>
      </w:r>
    </w:p>
    <w:p w14:paraId="2CDF0AB3" w14:textId="77777777" w:rsidR="00252E3E" w:rsidRDefault="00252E3E" w:rsidP="00252E3E">
      <w:pPr>
        <w:pStyle w:val="ListParagraph"/>
        <w:autoSpaceDE w:val="0"/>
        <w:autoSpaceDN w:val="0"/>
        <w:adjustRightInd w:val="0"/>
        <w:spacing w:after="0" w:line="240" w:lineRule="auto"/>
        <w:rPr>
          <w:rFonts w:cs="Calibri"/>
          <w:bCs/>
          <w:lang w:val="en-GB"/>
        </w:rPr>
      </w:pPr>
      <w:r>
        <w:rPr>
          <w:rFonts w:cs="Calibri"/>
          <w:bCs/>
          <w:lang w:val="en-GB"/>
        </w:rPr>
        <w:t>Make sure which controls already exist and whether some of these controls already mitigate the risk!</w:t>
      </w:r>
    </w:p>
    <w:p w14:paraId="03AA334C" w14:textId="77777777" w:rsidR="00252E3E" w:rsidRDefault="00252E3E" w:rsidP="00252E3E">
      <w:pPr>
        <w:autoSpaceDE w:val="0"/>
        <w:autoSpaceDN w:val="0"/>
        <w:adjustRightInd w:val="0"/>
        <w:rPr>
          <w:rFonts w:cs="Calibri"/>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39"/>
      </w:tblGrid>
      <w:tr w:rsidR="00252E3E" w14:paraId="2164EB52" w14:textId="77777777" w:rsidTr="00252E3E">
        <w:tc>
          <w:tcPr>
            <w:tcW w:w="7905" w:type="dxa"/>
            <w:tcBorders>
              <w:top w:val="single" w:sz="4" w:space="0" w:color="auto"/>
              <w:left w:val="single" w:sz="4" w:space="0" w:color="auto"/>
              <w:bottom w:val="single" w:sz="4" w:space="0" w:color="auto"/>
              <w:right w:val="single" w:sz="4" w:space="0" w:color="auto"/>
            </w:tcBorders>
            <w:shd w:val="clear" w:color="auto" w:fill="4F81BD"/>
            <w:hideMark/>
          </w:tcPr>
          <w:p w14:paraId="337E9BEA" w14:textId="77777777" w:rsidR="00252E3E" w:rsidRDefault="00252E3E">
            <w:pPr>
              <w:autoSpaceDE w:val="0"/>
              <w:autoSpaceDN w:val="0"/>
              <w:adjustRightInd w:val="0"/>
              <w:rPr>
                <w:rFonts w:cs="Calibri"/>
                <w:b/>
                <w:bCs/>
                <w:color w:val="FFFFFF"/>
                <w:lang w:val="en-GB"/>
              </w:rPr>
            </w:pPr>
            <w:r>
              <w:rPr>
                <w:rFonts w:cs="Calibri"/>
                <w:b/>
                <w:bCs/>
                <w:color w:val="FFFFFF"/>
                <w:lang w:val="en-GB"/>
              </w:rPr>
              <w:t>Threat</w:t>
            </w:r>
          </w:p>
        </w:tc>
        <w:tc>
          <w:tcPr>
            <w:tcW w:w="1383" w:type="dxa"/>
            <w:tcBorders>
              <w:top w:val="single" w:sz="4" w:space="0" w:color="auto"/>
              <w:left w:val="single" w:sz="4" w:space="0" w:color="auto"/>
              <w:bottom w:val="single" w:sz="4" w:space="0" w:color="auto"/>
              <w:right w:val="single" w:sz="4" w:space="0" w:color="auto"/>
            </w:tcBorders>
            <w:shd w:val="clear" w:color="auto" w:fill="4F81BD"/>
            <w:hideMark/>
          </w:tcPr>
          <w:p w14:paraId="1B30276B" w14:textId="77777777" w:rsidR="00252E3E" w:rsidRDefault="00252E3E">
            <w:pPr>
              <w:autoSpaceDE w:val="0"/>
              <w:autoSpaceDN w:val="0"/>
              <w:adjustRightInd w:val="0"/>
              <w:rPr>
                <w:rFonts w:cs="Calibri"/>
                <w:b/>
                <w:bCs/>
                <w:color w:val="FFFFFF"/>
                <w:lang w:val="en-GB"/>
              </w:rPr>
            </w:pPr>
            <w:r>
              <w:rPr>
                <w:rFonts w:cs="Calibri"/>
                <w:b/>
                <w:bCs/>
                <w:color w:val="FFFFFF"/>
                <w:lang w:val="en-GB"/>
              </w:rPr>
              <w:t>Probability</w:t>
            </w:r>
          </w:p>
        </w:tc>
      </w:tr>
      <w:tr w:rsidR="00252E3E" w14:paraId="5B0AE315" w14:textId="77777777" w:rsidTr="00252E3E">
        <w:tc>
          <w:tcPr>
            <w:tcW w:w="7905" w:type="dxa"/>
            <w:tcBorders>
              <w:top w:val="single" w:sz="4" w:space="0" w:color="auto"/>
              <w:left w:val="single" w:sz="4" w:space="0" w:color="auto"/>
              <w:bottom w:val="single" w:sz="4" w:space="0" w:color="auto"/>
              <w:right w:val="single" w:sz="4" w:space="0" w:color="auto"/>
            </w:tcBorders>
          </w:tcPr>
          <w:p w14:paraId="37A46C27" w14:textId="77777777" w:rsidR="00252E3E" w:rsidRDefault="00252E3E">
            <w:pPr>
              <w:autoSpaceDE w:val="0"/>
              <w:autoSpaceDN w:val="0"/>
              <w:adjustRightInd w:val="0"/>
              <w:rPr>
                <w:rFonts w:cs="Calibri"/>
                <w:b/>
                <w:bCs/>
                <w:color w:val="333333"/>
                <w:lang w:val="en-GB"/>
              </w:rPr>
            </w:pPr>
          </w:p>
        </w:tc>
        <w:tc>
          <w:tcPr>
            <w:tcW w:w="1383" w:type="dxa"/>
            <w:tcBorders>
              <w:top w:val="single" w:sz="4" w:space="0" w:color="auto"/>
              <w:left w:val="single" w:sz="4" w:space="0" w:color="auto"/>
              <w:bottom w:val="single" w:sz="4" w:space="0" w:color="auto"/>
              <w:right w:val="single" w:sz="4" w:space="0" w:color="auto"/>
            </w:tcBorders>
          </w:tcPr>
          <w:p w14:paraId="39D5D2F5" w14:textId="77777777" w:rsidR="00252E3E" w:rsidRDefault="00252E3E">
            <w:pPr>
              <w:autoSpaceDE w:val="0"/>
              <w:autoSpaceDN w:val="0"/>
              <w:adjustRightInd w:val="0"/>
              <w:rPr>
                <w:rFonts w:cs="Calibri"/>
                <w:bCs/>
                <w:lang w:val="en-GB"/>
              </w:rPr>
            </w:pPr>
          </w:p>
        </w:tc>
      </w:tr>
      <w:tr w:rsidR="00252E3E" w14:paraId="032EB821" w14:textId="77777777" w:rsidTr="00252E3E">
        <w:tc>
          <w:tcPr>
            <w:tcW w:w="7905" w:type="dxa"/>
            <w:tcBorders>
              <w:top w:val="single" w:sz="4" w:space="0" w:color="auto"/>
              <w:left w:val="single" w:sz="4" w:space="0" w:color="auto"/>
              <w:bottom w:val="single" w:sz="4" w:space="0" w:color="auto"/>
              <w:right w:val="single" w:sz="4" w:space="0" w:color="auto"/>
            </w:tcBorders>
          </w:tcPr>
          <w:p w14:paraId="4BB693EA" w14:textId="77777777" w:rsidR="00252E3E" w:rsidRDefault="00252E3E">
            <w:pPr>
              <w:autoSpaceDE w:val="0"/>
              <w:autoSpaceDN w:val="0"/>
              <w:adjustRightInd w:val="0"/>
              <w:rPr>
                <w:rFonts w:cs="Calibri"/>
                <w:b/>
                <w:bCs/>
                <w:lang w:val="en-GB"/>
              </w:rPr>
            </w:pPr>
          </w:p>
        </w:tc>
        <w:tc>
          <w:tcPr>
            <w:tcW w:w="1383" w:type="dxa"/>
            <w:tcBorders>
              <w:top w:val="single" w:sz="4" w:space="0" w:color="auto"/>
              <w:left w:val="single" w:sz="4" w:space="0" w:color="auto"/>
              <w:bottom w:val="single" w:sz="4" w:space="0" w:color="auto"/>
              <w:right w:val="single" w:sz="4" w:space="0" w:color="auto"/>
            </w:tcBorders>
          </w:tcPr>
          <w:p w14:paraId="36555871" w14:textId="77777777" w:rsidR="00252E3E" w:rsidRDefault="00252E3E">
            <w:pPr>
              <w:autoSpaceDE w:val="0"/>
              <w:autoSpaceDN w:val="0"/>
              <w:adjustRightInd w:val="0"/>
              <w:rPr>
                <w:rFonts w:cs="Calibri"/>
                <w:bCs/>
                <w:lang w:val="en-GB"/>
              </w:rPr>
            </w:pPr>
          </w:p>
        </w:tc>
      </w:tr>
      <w:tr w:rsidR="00252E3E" w14:paraId="16D48F56" w14:textId="77777777" w:rsidTr="00252E3E">
        <w:tc>
          <w:tcPr>
            <w:tcW w:w="7905" w:type="dxa"/>
            <w:tcBorders>
              <w:top w:val="single" w:sz="4" w:space="0" w:color="auto"/>
              <w:left w:val="single" w:sz="4" w:space="0" w:color="auto"/>
              <w:bottom w:val="single" w:sz="4" w:space="0" w:color="auto"/>
              <w:right w:val="single" w:sz="4" w:space="0" w:color="auto"/>
            </w:tcBorders>
          </w:tcPr>
          <w:p w14:paraId="325A6BA2" w14:textId="77777777" w:rsidR="00252E3E" w:rsidRDefault="00252E3E">
            <w:pPr>
              <w:autoSpaceDE w:val="0"/>
              <w:autoSpaceDN w:val="0"/>
              <w:adjustRightInd w:val="0"/>
              <w:rPr>
                <w:rFonts w:cs="Calibri"/>
                <w:b/>
                <w:bCs/>
                <w:lang w:val="en-GB"/>
              </w:rPr>
            </w:pPr>
          </w:p>
        </w:tc>
        <w:tc>
          <w:tcPr>
            <w:tcW w:w="1383" w:type="dxa"/>
            <w:tcBorders>
              <w:top w:val="single" w:sz="4" w:space="0" w:color="auto"/>
              <w:left w:val="single" w:sz="4" w:space="0" w:color="auto"/>
              <w:bottom w:val="single" w:sz="4" w:space="0" w:color="auto"/>
              <w:right w:val="single" w:sz="4" w:space="0" w:color="auto"/>
            </w:tcBorders>
          </w:tcPr>
          <w:p w14:paraId="51DFEEAF" w14:textId="77777777" w:rsidR="00252E3E" w:rsidRDefault="00252E3E">
            <w:pPr>
              <w:autoSpaceDE w:val="0"/>
              <w:autoSpaceDN w:val="0"/>
              <w:adjustRightInd w:val="0"/>
              <w:rPr>
                <w:rFonts w:cs="Calibri"/>
                <w:bCs/>
                <w:lang w:val="en-GB"/>
              </w:rPr>
            </w:pPr>
          </w:p>
        </w:tc>
      </w:tr>
    </w:tbl>
    <w:p w14:paraId="738B8EF6" w14:textId="7D6D6D73" w:rsidR="00252E3E" w:rsidRDefault="00252E3E" w:rsidP="00252E3E">
      <w:pPr>
        <w:pStyle w:val="Caption"/>
        <w:rPr>
          <w:rFonts w:cs="Calibri"/>
          <w:bCs w:val="0"/>
          <w:color w:val="333333"/>
          <w:lang w:val="en-GB"/>
        </w:rPr>
      </w:pPr>
      <w:r>
        <w:rPr>
          <w:lang w:val="en-GB"/>
        </w:rPr>
        <w:t xml:space="preserve">Table </w:t>
      </w:r>
      <w:r>
        <w:rPr>
          <w:lang w:val="en-GB"/>
        </w:rPr>
        <w:fldChar w:fldCharType="begin"/>
      </w:r>
      <w:r>
        <w:rPr>
          <w:lang w:val="en-GB"/>
        </w:rPr>
        <w:instrText xml:space="preserve"> SEQ Table \* ARABIC </w:instrText>
      </w:r>
      <w:r>
        <w:rPr>
          <w:lang w:val="en-GB"/>
        </w:rPr>
        <w:fldChar w:fldCharType="separate"/>
      </w:r>
      <w:r w:rsidR="0087430C">
        <w:rPr>
          <w:noProof/>
          <w:lang w:val="en-GB"/>
        </w:rPr>
        <w:t>9</w:t>
      </w:r>
      <w:r>
        <w:rPr>
          <w:lang w:val="en-GB"/>
        </w:rPr>
        <w:fldChar w:fldCharType="end"/>
      </w:r>
      <w:r>
        <w:rPr>
          <w:lang w:val="en-GB"/>
        </w:rPr>
        <w:t>: Threat and probability</w:t>
      </w:r>
    </w:p>
    <w:p w14:paraId="4BF86076" w14:textId="77777777" w:rsidR="00252E3E" w:rsidRDefault="00252E3E" w:rsidP="00252E3E">
      <w:pPr>
        <w:pStyle w:val="ListParagraph"/>
        <w:numPr>
          <w:ilvl w:val="0"/>
          <w:numId w:val="36"/>
        </w:numPr>
        <w:autoSpaceDE w:val="0"/>
        <w:autoSpaceDN w:val="0"/>
        <w:adjustRightInd w:val="0"/>
        <w:spacing w:after="0" w:line="240" w:lineRule="auto"/>
        <w:jc w:val="both"/>
        <w:rPr>
          <w:rFonts w:cs="Calibri"/>
          <w:bCs/>
          <w:lang w:val="en-GB"/>
        </w:rPr>
      </w:pPr>
      <w:r>
        <w:rPr>
          <w:rFonts w:cs="Calibri"/>
          <w:bCs/>
          <w:lang w:val="en-GB"/>
        </w:rPr>
        <w:t>Based on the information collected, assess the risk for the three identified threats using qualitative method based on the table below:</w:t>
      </w:r>
    </w:p>
    <w:p w14:paraId="12997AB1" w14:textId="77777777" w:rsidR="00252E3E" w:rsidRDefault="00252E3E" w:rsidP="00252E3E">
      <w:pPr>
        <w:autoSpaceDE w:val="0"/>
        <w:autoSpaceDN w:val="0"/>
        <w:adjustRightInd w:val="0"/>
        <w:rPr>
          <w:rFonts w:cs="Calibri"/>
          <w:bCs/>
          <w:lang w:val="en-GB"/>
        </w:rPr>
      </w:pPr>
    </w:p>
    <w:tbl>
      <w:tblPr>
        <w:tblW w:w="6205" w:type="dxa"/>
        <w:tblCellMar>
          <w:left w:w="0" w:type="dxa"/>
          <w:right w:w="0" w:type="dxa"/>
        </w:tblCellMar>
        <w:tblLook w:val="0600" w:firstRow="0" w:lastRow="0" w:firstColumn="0" w:lastColumn="0" w:noHBand="1" w:noVBand="1"/>
      </w:tblPr>
      <w:tblGrid>
        <w:gridCol w:w="1254"/>
        <w:gridCol w:w="1439"/>
        <w:gridCol w:w="359"/>
        <w:gridCol w:w="471"/>
        <w:gridCol w:w="471"/>
        <w:gridCol w:w="471"/>
        <w:gridCol w:w="471"/>
        <w:gridCol w:w="501"/>
        <w:gridCol w:w="471"/>
        <w:gridCol w:w="471"/>
        <w:gridCol w:w="471"/>
      </w:tblGrid>
      <w:tr w:rsidR="00252E3E" w14:paraId="276156DD" w14:textId="77777777" w:rsidTr="00252E3E">
        <w:trPr>
          <w:trHeight w:val="244"/>
        </w:trPr>
        <w:tc>
          <w:tcPr>
            <w:tcW w:w="1101" w:type="dxa"/>
            <w:tcBorders>
              <w:top w:val="single" w:sz="12" w:space="0" w:color="000000"/>
              <w:left w:val="single" w:sz="12" w:space="0" w:color="000000"/>
              <w:bottom w:val="nil"/>
              <w:right w:val="single" w:sz="8" w:space="0" w:color="000000"/>
            </w:tcBorders>
            <w:shd w:val="clear" w:color="auto" w:fill="B3B3B3"/>
            <w:tcMar>
              <w:top w:w="15" w:type="dxa"/>
              <w:left w:w="108" w:type="dxa"/>
              <w:bottom w:w="0" w:type="dxa"/>
              <w:right w:w="108" w:type="dxa"/>
            </w:tcMar>
            <w:vAlign w:val="center"/>
            <w:hideMark/>
          </w:tcPr>
          <w:p w14:paraId="25049A64" w14:textId="77777777" w:rsidR="00252E3E" w:rsidRDefault="00252E3E">
            <w:pPr>
              <w:autoSpaceDE w:val="0"/>
              <w:autoSpaceDN w:val="0"/>
              <w:adjustRightInd w:val="0"/>
              <w:rPr>
                <w:rFonts w:cs="Calibri"/>
                <w:bCs/>
                <w:lang w:val="en-GB"/>
              </w:rPr>
            </w:pPr>
            <w:r>
              <w:rPr>
                <w:rFonts w:cs="Calibri"/>
                <w:b/>
                <w:bCs/>
                <w:lang w:val="en-GB"/>
              </w:rPr>
              <w:t>Threat</w:t>
            </w:r>
          </w:p>
        </w:tc>
        <w:tc>
          <w:tcPr>
            <w:tcW w:w="1275" w:type="dxa"/>
            <w:tcBorders>
              <w:top w:val="single" w:sz="12" w:space="0" w:color="000000"/>
              <w:left w:val="single" w:sz="8" w:space="0" w:color="000000"/>
              <w:bottom w:val="single" w:sz="8" w:space="0" w:color="000000"/>
              <w:right w:val="single" w:sz="8" w:space="0" w:color="000000"/>
            </w:tcBorders>
            <w:shd w:val="clear" w:color="auto" w:fill="B3B3B3"/>
            <w:tcMar>
              <w:top w:w="15" w:type="dxa"/>
              <w:left w:w="108" w:type="dxa"/>
              <w:bottom w:w="0" w:type="dxa"/>
              <w:right w:w="108" w:type="dxa"/>
            </w:tcMar>
            <w:vAlign w:val="center"/>
            <w:hideMark/>
          </w:tcPr>
          <w:p w14:paraId="3CA3A9BF" w14:textId="77777777" w:rsidR="00252E3E" w:rsidRDefault="00252E3E">
            <w:pPr>
              <w:autoSpaceDE w:val="0"/>
              <w:autoSpaceDN w:val="0"/>
              <w:adjustRightInd w:val="0"/>
              <w:rPr>
                <w:rFonts w:cs="Calibri"/>
                <w:bCs/>
                <w:lang w:val="en-GB"/>
              </w:rPr>
            </w:pPr>
            <w:r>
              <w:rPr>
                <w:rFonts w:cs="Calibri"/>
                <w:b/>
                <w:bCs/>
                <w:lang w:val="en-GB"/>
              </w:rPr>
              <w:t>Probability</w:t>
            </w:r>
          </w:p>
        </w:tc>
        <w:tc>
          <w:tcPr>
            <w:tcW w:w="1276" w:type="dxa"/>
            <w:gridSpan w:val="3"/>
            <w:tcBorders>
              <w:top w:val="single" w:sz="12" w:space="0" w:color="000000"/>
              <w:left w:val="single" w:sz="8" w:space="0" w:color="000000"/>
              <w:bottom w:val="single" w:sz="8" w:space="0" w:color="000000"/>
              <w:right w:val="single" w:sz="8" w:space="0" w:color="000000"/>
            </w:tcBorders>
            <w:shd w:val="clear" w:color="auto" w:fill="B3B3B3"/>
            <w:tcMar>
              <w:top w:w="15" w:type="dxa"/>
              <w:left w:w="108" w:type="dxa"/>
              <w:bottom w:w="0" w:type="dxa"/>
              <w:right w:w="108" w:type="dxa"/>
            </w:tcMar>
            <w:vAlign w:val="center"/>
            <w:hideMark/>
          </w:tcPr>
          <w:p w14:paraId="6DB3DFCC" w14:textId="77777777" w:rsidR="00252E3E" w:rsidRDefault="00252E3E">
            <w:pPr>
              <w:autoSpaceDE w:val="0"/>
              <w:autoSpaceDN w:val="0"/>
              <w:adjustRightInd w:val="0"/>
              <w:rPr>
                <w:rFonts w:cs="Calibri"/>
                <w:bCs/>
                <w:lang w:val="en-GB"/>
              </w:rPr>
            </w:pPr>
            <w:r>
              <w:rPr>
                <w:rFonts w:cs="Calibri"/>
                <w:b/>
                <w:bCs/>
                <w:lang w:val="en-GB"/>
              </w:rPr>
              <w:t>1</w:t>
            </w:r>
          </w:p>
        </w:tc>
        <w:tc>
          <w:tcPr>
            <w:tcW w:w="1276" w:type="dxa"/>
            <w:gridSpan w:val="3"/>
            <w:tcBorders>
              <w:top w:val="single" w:sz="12" w:space="0" w:color="000000"/>
              <w:left w:val="single" w:sz="8" w:space="0" w:color="000000"/>
              <w:bottom w:val="single" w:sz="8" w:space="0" w:color="000000"/>
              <w:right w:val="single" w:sz="8" w:space="0" w:color="000000"/>
            </w:tcBorders>
            <w:shd w:val="clear" w:color="auto" w:fill="B3B3B3"/>
            <w:tcMar>
              <w:top w:w="15" w:type="dxa"/>
              <w:left w:w="108" w:type="dxa"/>
              <w:bottom w:w="0" w:type="dxa"/>
              <w:right w:w="108" w:type="dxa"/>
            </w:tcMar>
            <w:vAlign w:val="center"/>
            <w:hideMark/>
          </w:tcPr>
          <w:p w14:paraId="289D8607" w14:textId="77777777" w:rsidR="00252E3E" w:rsidRDefault="00252E3E">
            <w:pPr>
              <w:autoSpaceDE w:val="0"/>
              <w:autoSpaceDN w:val="0"/>
              <w:adjustRightInd w:val="0"/>
              <w:rPr>
                <w:rFonts w:cs="Calibri"/>
                <w:bCs/>
                <w:lang w:val="en-GB"/>
              </w:rPr>
            </w:pPr>
            <w:r>
              <w:rPr>
                <w:rFonts w:cs="Calibri"/>
                <w:b/>
                <w:bCs/>
                <w:lang w:val="en-GB"/>
              </w:rPr>
              <w:t>2</w:t>
            </w:r>
          </w:p>
        </w:tc>
        <w:tc>
          <w:tcPr>
            <w:tcW w:w="1277" w:type="dxa"/>
            <w:gridSpan w:val="3"/>
            <w:tcBorders>
              <w:top w:val="single" w:sz="12" w:space="0" w:color="000000"/>
              <w:left w:val="single" w:sz="8" w:space="0" w:color="000000"/>
              <w:bottom w:val="single" w:sz="8" w:space="0" w:color="000000"/>
              <w:right w:val="single" w:sz="12" w:space="0" w:color="000000"/>
            </w:tcBorders>
            <w:shd w:val="clear" w:color="auto" w:fill="B3B3B3"/>
            <w:tcMar>
              <w:top w:w="15" w:type="dxa"/>
              <w:left w:w="108" w:type="dxa"/>
              <w:bottom w:w="0" w:type="dxa"/>
              <w:right w:w="108" w:type="dxa"/>
            </w:tcMar>
            <w:vAlign w:val="center"/>
            <w:hideMark/>
          </w:tcPr>
          <w:p w14:paraId="3E2B8A31" w14:textId="77777777" w:rsidR="00252E3E" w:rsidRDefault="00252E3E">
            <w:pPr>
              <w:autoSpaceDE w:val="0"/>
              <w:autoSpaceDN w:val="0"/>
              <w:adjustRightInd w:val="0"/>
              <w:rPr>
                <w:rFonts w:cs="Calibri"/>
                <w:bCs/>
                <w:lang w:val="en-GB"/>
              </w:rPr>
            </w:pPr>
            <w:r>
              <w:rPr>
                <w:rFonts w:cs="Calibri"/>
                <w:b/>
                <w:bCs/>
                <w:lang w:val="en-GB"/>
              </w:rPr>
              <w:t>3</w:t>
            </w:r>
          </w:p>
        </w:tc>
      </w:tr>
      <w:tr w:rsidR="00252E3E" w14:paraId="6960169E" w14:textId="77777777" w:rsidTr="00252E3E">
        <w:trPr>
          <w:trHeight w:val="244"/>
        </w:trPr>
        <w:tc>
          <w:tcPr>
            <w:tcW w:w="1101" w:type="dxa"/>
            <w:tcBorders>
              <w:top w:val="nil"/>
              <w:left w:val="single" w:sz="12" w:space="0" w:color="000000"/>
              <w:bottom w:val="single" w:sz="12" w:space="0" w:color="000000"/>
              <w:right w:val="single" w:sz="8" w:space="0" w:color="000000"/>
            </w:tcBorders>
            <w:shd w:val="clear" w:color="auto" w:fill="B3B3B3"/>
            <w:tcMar>
              <w:top w:w="15" w:type="dxa"/>
              <w:left w:w="108" w:type="dxa"/>
              <w:bottom w:w="0" w:type="dxa"/>
              <w:right w:w="108" w:type="dxa"/>
            </w:tcMar>
            <w:vAlign w:val="center"/>
            <w:hideMark/>
          </w:tcPr>
          <w:p w14:paraId="5C4E26B0" w14:textId="77777777" w:rsidR="00252E3E" w:rsidRDefault="00252E3E">
            <w:pPr>
              <w:rPr>
                <w:rFonts w:cs="Calibri"/>
                <w:bCs/>
                <w:lang w:val="en-GB"/>
              </w:rPr>
            </w:pPr>
          </w:p>
        </w:tc>
        <w:tc>
          <w:tcPr>
            <w:tcW w:w="1275" w:type="dxa"/>
            <w:tcBorders>
              <w:top w:val="single" w:sz="8" w:space="0" w:color="000000"/>
              <w:left w:val="single" w:sz="8" w:space="0" w:color="000000"/>
              <w:bottom w:val="single" w:sz="12" w:space="0" w:color="000000"/>
              <w:right w:val="single" w:sz="8" w:space="0" w:color="000000"/>
            </w:tcBorders>
            <w:shd w:val="clear" w:color="auto" w:fill="B3B3B3"/>
            <w:tcMar>
              <w:top w:w="15" w:type="dxa"/>
              <w:left w:w="108" w:type="dxa"/>
              <w:bottom w:w="0" w:type="dxa"/>
              <w:right w:w="108" w:type="dxa"/>
            </w:tcMar>
            <w:vAlign w:val="center"/>
            <w:hideMark/>
          </w:tcPr>
          <w:p w14:paraId="3D2F15F0" w14:textId="77777777" w:rsidR="00252E3E" w:rsidRDefault="00252E3E">
            <w:pPr>
              <w:autoSpaceDE w:val="0"/>
              <w:autoSpaceDN w:val="0"/>
              <w:adjustRightInd w:val="0"/>
              <w:rPr>
                <w:rFonts w:cs="Calibri"/>
                <w:bCs/>
                <w:color w:val="333333"/>
                <w:sz w:val="22"/>
                <w:szCs w:val="22"/>
                <w:lang w:val="en-GB"/>
              </w:rPr>
            </w:pPr>
            <w:r>
              <w:rPr>
                <w:rFonts w:cs="Calibri"/>
                <w:b/>
                <w:bCs/>
                <w:lang w:val="en-GB"/>
              </w:rPr>
              <w:t>Impact</w:t>
            </w:r>
          </w:p>
        </w:tc>
        <w:tc>
          <w:tcPr>
            <w:tcW w:w="426" w:type="dxa"/>
            <w:tcBorders>
              <w:top w:val="single" w:sz="8" w:space="0" w:color="000000"/>
              <w:left w:val="single" w:sz="8" w:space="0" w:color="000000"/>
              <w:bottom w:val="single" w:sz="12" w:space="0" w:color="000000"/>
              <w:right w:val="single" w:sz="8" w:space="0" w:color="000000"/>
            </w:tcBorders>
            <w:shd w:val="clear" w:color="auto" w:fill="B3B3B3"/>
            <w:tcMar>
              <w:top w:w="15" w:type="dxa"/>
              <w:left w:w="108" w:type="dxa"/>
              <w:bottom w:w="0" w:type="dxa"/>
              <w:right w:w="108" w:type="dxa"/>
            </w:tcMar>
            <w:vAlign w:val="center"/>
            <w:hideMark/>
          </w:tcPr>
          <w:p w14:paraId="52697685" w14:textId="77777777" w:rsidR="00252E3E" w:rsidRDefault="00252E3E">
            <w:pPr>
              <w:autoSpaceDE w:val="0"/>
              <w:autoSpaceDN w:val="0"/>
              <w:adjustRightInd w:val="0"/>
              <w:rPr>
                <w:rFonts w:cs="Calibri"/>
                <w:bCs/>
                <w:lang w:val="en-GB"/>
              </w:rPr>
            </w:pPr>
            <w:r>
              <w:rPr>
                <w:rFonts w:cs="Calibri"/>
                <w:b/>
                <w:bCs/>
                <w:lang w:val="en-GB"/>
              </w:rPr>
              <w:t>1</w:t>
            </w:r>
          </w:p>
        </w:tc>
        <w:tc>
          <w:tcPr>
            <w:tcW w:w="425" w:type="dxa"/>
            <w:tcBorders>
              <w:top w:val="single" w:sz="8" w:space="0" w:color="000000"/>
              <w:left w:val="single" w:sz="8" w:space="0" w:color="000000"/>
              <w:bottom w:val="single" w:sz="12" w:space="0" w:color="000000"/>
              <w:right w:val="single" w:sz="8" w:space="0" w:color="000000"/>
            </w:tcBorders>
            <w:shd w:val="clear" w:color="auto" w:fill="B3B3B3"/>
            <w:tcMar>
              <w:top w:w="15" w:type="dxa"/>
              <w:left w:w="108" w:type="dxa"/>
              <w:bottom w:w="0" w:type="dxa"/>
              <w:right w:w="108" w:type="dxa"/>
            </w:tcMar>
            <w:vAlign w:val="center"/>
            <w:hideMark/>
          </w:tcPr>
          <w:p w14:paraId="32F4C075" w14:textId="77777777" w:rsidR="00252E3E" w:rsidRDefault="00252E3E">
            <w:pPr>
              <w:autoSpaceDE w:val="0"/>
              <w:autoSpaceDN w:val="0"/>
              <w:adjustRightInd w:val="0"/>
              <w:rPr>
                <w:rFonts w:cs="Calibri"/>
                <w:bCs/>
                <w:lang w:val="en-GB"/>
              </w:rPr>
            </w:pPr>
            <w:r>
              <w:rPr>
                <w:rFonts w:cs="Calibri"/>
                <w:b/>
                <w:bCs/>
                <w:lang w:val="en-GB"/>
              </w:rPr>
              <w:t>2</w:t>
            </w:r>
          </w:p>
        </w:tc>
        <w:tc>
          <w:tcPr>
            <w:tcW w:w="425" w:type="dxa"/>
            <w:tcBorders>
              <w:top w:val="single" w:sz="8" w:space="0" w:color="000000"/>
              <w:left w:val="single" w:sz="8" w:space="0" w:color="000000"/>
              <w:bottom w:val="single" w:sz="12" w:space="0" w:color="000000"/>
              <w:right w:val="single" w:sz="8" w:space="0" w:color="000000"/>
            </w:tcBorders>
            <w:shd w:val="clear" w:color="auto" w:fill="B3B3B3"/>
            <w:tcMar>
              <w:top w:w="15" w:type="dxa"/>
              <w:left w:w="108" w:type="dxa"/>
              <w:bottom w:w="0" w:type="dxa"/>
              <w:right w:w="108" w:type="dxa"/>
            </w:tcMar>
            <w:vAlign w:val="center"/>
            <w:hideMark/>
          </w:tcPr>
          <w:p w14:paraId="728810CF" w14:textId="77777777" w:rsidR="00252E3E" w:rsidRDefault="00252E3E">
            <w:pPr>
              <w:autoSpaceDE w:val="0"/>
              <w:autoSpaceDN w:val="0"/>
              <w:adjustRightInd w:val="0"/>
              <w:rPr>
                <w:rFonts w:cs="Calibri"/>
                <w:bCs/>
                <w:lang w:val="en-GB"/>
              </w:rPr>
            </w:pPr>
            <w:r>
              <w:rPr>
                <w:rFonts w:cs="Calibri"/>
                <w:b/>
                <w:bCs/>
                <w:lang w:val="en-GB"/>
              </w:rPr>
              <w:t>3</w:t>
            </w:r>
          </w:p>
        </w:tc>
        <w:tc>
          <w:tcPr>
            <w:tcW w:w="425" w:type="dxa"/>
            <w:tcBorders>
              <w:top w:val="single" w:sz="8" w:space="0" w:color="000000"/>
              <w:left w:val="single" w:sz="8" w:space="0" w:color="000000"/>
              <w:bottom w:val="single" w:sz="12" w:space="0" w:color="000000"/>
              <w:right w:val="single" w:sz="8" w:space="0" w:color="000000"/>
            </w:tcBorders>
            <w:shd w:val="clear" w:color="auto" w:fill="B3B3B3"/>
            <w:tcMar>
              <w:top w:w="15" w:type="dxa"/>
              <w:left w:w="108" w:type="dxa"/>
              <w:bottom w:w="0" w:type="dxa"/>
              <w:right w:w="108" w:type="dxa"/>
            </w:tcMar>
            <w:vAlign w:val="center"/>
            <w:hideMark/>
          </w:tcPr>
          <w:p w14:paraId="68F9B9E7" w14:textId="77777777" w:rsidR="00252E3E" w:rsidRDefault="00252E3E">
            <w:pPr>
              <w:autoSpaceDE w:val="0"/>
              <w:autoSpaceDN w:val="0"/>
              <w:adjustRightInd w:val="0"/>
              <w:rPr>
                <w:rFonts w:cs="Calibri"/>
                <w:bCs/>
                <w:lang w:val="en-GB"/>
              </w:rPr>
            </w:pPr>
            <w:r>
              <w:rPr>
                <w:rFonts w:cs="Calibri"/>
                <w:b/>
                <w:bCs/>
                <w:lang w:val="en-GB"/>
              </w:rPr>
              <w:t>1</w:t>
            </w:r>
          </w:p>
        </w:tc>
        <w:tc>
          <w:tcPr>
            <w:tcW w:w="426" w:type="dxa"/>
            <w:tcBorders>
              <w:top w:val="single" w:sz="8" w:space="0" w:color="000000"/>
              <w:left w:val="single" w:sz="8" w:space="0" w:color="000000"/>
              <w:bottom w:val="single" w:sz="12" w:space="0" w:color="000000"/>
              <w:right w:val="single" w:sz="8" w:space="0" w:color="000000"/>
            </w:tcBorders>
            <w:shd w:val="clear" w:color="auto" w:fill="B3B3B3"/>
            <w:tcMar>
              <w:top w:w="15" w:type="dxa"/>
              <w:left w:w="108" w:type="dxa"/>
              <w:bottom w:w="0" w:type="dxa"/>
              <w:right w:w="108" w:type="dxa"/>
            </w:tcMar>
            <w:vAlign w:val="center"/>
            <w:hideMark/>
          </w:tcPr>
          <w:p w14:paraId="4F5DB18D" w14:textId="77777777" w:rsidR="00252E3E" w:rsidRDefault="00252E3E">
            <w:pPr>
              <w:autoSpaceDE w:val="0"/>
              <w:autoSpaceDN w:val="0"/>
              <w:adjustRightInd w:val="0"/>
              <w:rPr>
                <w:rFonts w:cs="Calibri"/>
                <w:bCs/>
                <w:lang w:val="en-GB"/>
              </w:rPr>
            </w:pPr>
            <w:r>
              <w:rPr>
                <w:rFonts w:cs="Calibri"/>
                <w:b/>
                <w:bCs/>
                <w:lang w:val="en-GB"/>
              </w:rPr>
              <w:t>2</w:t>
            </w:r>
          </w:p>
        </w:tc>
        <w:tc>
          <w:tcPr>
            <w:tcW w:w="425" w:type="dxa"/>
            <w:tcBorders>
              <w:top w:val="single" w:sz="8" w:space="0" w:color="000000"/>
              <w:left w:val="single" w:sz="8" w:space="0" w:color="000000"/>
              <w:bottom w:val="single" w:sz="12" w:space="0" w:color="000000"/>
              <w:right w:val="single" w:sz="8" w:space="0" w:color="000000"/>
            </w:tcBorders>
            <w:shd w:val="clear" w:color="auto" w:fill="B3B3B3"/>
            <w:tcMar>
              <w:top w:w="15" w:type="dxa"/>
              <w:left w:w="108" w:type="dxa"/>
              <w:bottom w:w="0" w:type="dxa"/>
              <w:right w:w="108" w:type="dxa"/>
            </w:tcMar>
            <w:vAlign w:val="center"/>
            <w:hideMark/>
          </w:tcPr>
          <w:p w14:paraId="587157DF" w14:textId="77777777" w:rsidR="00252E3E" w:rsidRDefault="00252E3E">
            <w:pPr>
              <w:autoSpaceDE w:val="0"/>
              <w:autoSpaceDN w:val="0"/>
              <w:adjustRightInd w:val="0"/>
              <w:rPr>
                <w:rFonts w:cs="Calibri"/>
                <w:bCs/>
                <w:lang w:val="en-GB"/>
              </w:rPr>
            </w:pPr>
            <w:r>
              <w:rPr>
                <w:rFonts w:cs="Calibri"/>
                <w:b/>
                <w:bCs/>
                <w:lang w:val="en-GB"/>
              </w:rPr>
              <w:t>3</w:t>
            </w:r>
          </w:p>
        </w:tc>
        <w:tc>
          <w:tcPr>
            <w:tcW w:w="425" w:type="dxa"/>
            <w:tcBorders>
              <w:top w:val="single" w:sz="8" w:space="0" w:color="000000"/>
              <w:left w:val="single" w:sz="8" w:space="0" w:color="000000"/>
              <w:bottom w:val="single" w:sz="12" w:space="0" w:color="000000"/>
              <w:right w:val="single" w:sz="8" w:space="0" w:color="000000"/>
            </w:tcBorders>
            <w:shd w:val="clear" w:color="auto" w:fill="B3B3B3"/>
            <w:tcMar>
              <w:top w:w="15" w:type="dxa"/>
              <w:left w:w="108" w:type="dxa"/>
              <w:bottom w:w="0" w:type="dxa"/>
              <w:right w:w="108" w:type="dxa"/>
            </w:tcMar>
            <w:vAlign w:val="center"/>
            <w:hideMark/>
          </w:tcPr>
          <w:p w14:paraId="0F44E433" w14:textId="77777777" w:rsidR="00252E3E" w:rsidRDefault="00252E3E">
            <w:pPr>
              <w:autoSpaceDE w:val="0"/>
              <w:autoSpaceDN w:val="0"/>
              <w:adjustRightInd w:val="0"/>
              <w:rPr>
                <w:rFonts w:cs="Calibri"/>
                <w:bCs/>
                <w:lang w:val="en-GB"/>
              </w:rPr>
            </w:pPr>
            <w:r>
              <w:rPr>
                <w:rFonts w:cs="Calibri"/>
                <w:b/>
                <w:bCs/>
                <w:lang w:val="en-GB"/>
              </w:rPr>
              <w:t>1</w:t>
            </w:r>
          </w:p>
        </w:tc>
        <w:tc>
          <w:tcPr>
            <w:tcW w:w="426" w:type="dxa"/>
            <w:tcBorders>
              <w:top w:val="single" w:sz="8" w:space="0" w:color="000000"/>
              <w:left w:val="single" w:sz="8" w:space="0" w:color="000000"/>
              <w:bottom w:val="single" w:sz="12" w:space="0" w:color="000000"/>
              <w:right w:val="single" w:sz="8" w:space="0" w:color="000000"/>
            </w:tcBorders>
            <w:shd w:val="clear" w:color="auto" w:fill="B3B3B3"/>
            <w:tcMar>
              <w:top w:w="15" w:type="dxa"/>
              <w:left w:w="108" w:type="dxa"/>
              <w:bottom w:w="0" w:type="dxa"/>
              <w:right w:w="108" w:type="dxa"/>
            </w:tcMar>
            <w:vAlign w:val="center"/>
            <w:hideMark/>
          </w:tcPr>
          <w:p w14:paraId="60F3385D" w14:textId="77777777" w:rsidR="00252E3E" w:rsidRDefault="00252E3E">
            <w:pPr>
              <w:autoSpaceDE w:val="0"/>
              <w:autoSpaceDN w:val="0"/>
              <w:adjustRightInd w:val="0"/>
              <w:rPr>
                <w:rFonts w:cs="Calibri"/>
                <w:bCs/>
                <w:lang w:val="en-GB"/>
              </w:rPr>
            </w:pPr>
            <w:r>
              <w:rPr>
                <w:rFonts w:cs="Calibri"/>
                <w:b/>
                <w:bCs/>
                <w:lang w:val="en-GB"/>
              </w:rPr>
              <w:t>2</w:t>
            </w:r>
          </w:p>
        </w:tc>
        <w:tc>
          <w:tcPr>
            <w:tcW w:w="426" w:type="dxa"/>
            <w:tcBorders>
              <w:top w:val="single" w:sz="8" w:space="0" w:color="000000"/>
              <w:left w:val="single" w:sz="8" w:space="0" w:color="000000"/>
              <w:bottom w:val="single" w:sz="12" w:space="0" w:color="000000"/>
              <w:right w:val="single" w:sz="12" w:space="0" w:color="000000"/>
            </w:tcBorders>
            <w:shd w:val="clear" w:color="auto" w:fill="B3B3B3"/>
            <w:tcMar>
              <w:top w:w="15" w:type="dxa"/>
              <w:left w:w="108" w:type="dxa"/>
              <w:bottom w:w="0" w:type="dxa"/>
              <w:right w:w="108" w:type="dxa"/>
            </w:tcMar>
            <w:vAlign w:val="center"/>
            <w:hideMark/>
          </w:tcPr>
          <w:p w14:paraId="6DC63EB2" w14:textId="77777777" w:rsidR="00252E3E" w:rsidRDefault="00252E3E">
            <w:pPr>
              <w:autoSpaceDE w:val="0"/>
              <w:autoSpaceDN w:val="0"/>
              <w:adjustRightInd w:val="0"/>
              <w:rPr>
                <w:rFonts w:cs="Calibri"/>
                <w:bCs/>
                <w:lang w:val="en-GB"/>
              </w:rPr>
            </w:pPr>
            <w:r>
              <w:rPr>
                <w:rFonts w:cs="Calibri"/>
                <w:b/>
                <w:bCs/>
                <w:lang w:val="en-GB"/>
              </w:rPr>
              <w:t>3</w:t>
            </w:r>
          </w:p>
        </w:tc>
      </w:tr>
      <w:tr w:rsidR="00252E3E" w14:paraId="5855C7A2" w14:textId="77777777" w:rsidTr="00252E3E">
        <w:trPr>
          <w:trHeight w:val="244"/>
        </w:trPr>
        <w:tc>
          <w:tcPr>
            <w:tcW w:w="1101" w:type="dxa"/>
            <w:tcBorders>
              <w:top w:val="single" w:sz="12" w:space="0" w:color="000000"/>
              <w:left w:val="single" w:sz="12" w:space="0" w:color="000000"/>
              <w:bottom w:val="nil"/>
              <w:right w:val="single" w:sz="8" w:space="0" w:color="000000"/>
            </w:tcBorders>
            <w:shd w:val="clear" w:color="auto" w:fill="B3B3B3"/>
            <w:tcMar>
              <w:top w:w="15" w:type="dxa"/>
              <w:left w:w="108" w:type="dxa"/>
              <w:bottom w:w="0" w:type="dxa"/>
              <w:right w:w="108" w:type="dxa"/>
            </w:tcMar>
            <w:vAlign w:val="center"/>
            <w:hideMark/>
          </w:tcPr>
          <w:p w14:paraId="2650913A" w14:textId="77777777" w:rsidR="00252E3E" w:rsidRDefault="00252E3E">
            <w:pPr>
              <w:rPr>
                <w:rFonts w:cs="Calibri"/>
                <w:bCs/>
                <w:lang w:val="en-GB"/>
              </w:rPr>
            </w:pPr>
          </w:p>
        </w:tc>
        <w:tc>
          <w:tcPr>
            <w:tcW w:w="1275" w:type="dxa"/>
            <w:tcBorders>
              <w:top w:val="single" w:sz="12" w:space="0" w:color="000000"/>
              <w:left w:val="single" w:sz="8" w:space="0" w:color="000000"/>
              <w:bottom w:val="single" w:sz="8" w:space="0" w:color="000000"/>
              <w:right w:val="single" w:sz="8" w:space="0" w:color="000000"/>
            </w:tcBorders>
            <w:shd w:val="clear" w:color="auto" w:fill="B3B3B3"/>
            <w:tcMar>
              <w:top w:w="15" w:type="dxa"/>
              <w:left w:w="108" w:type="dxa"/>
              <w:bottom w:w="0" w:type="dxa"/>
              <w:right w:w="108" w:type="dxa"/>
            </w:tcMar>
            <w:vAlign w:val="center"/>
            <w:hideMark/>
          </w:tcPr>
          <w:p w14:paraId="7BE03223" w14:textId="77777777" w:rsidR="00252E3E" w:rsidRDefault="00252E3E">
            <w:pPr>
              <w:autoSpaceDE w:val="0"/>
              <w:autoSpaceDN w:val="0"/>
              <w:adjustRightInd w:val="0"/>
              <w:rPr>
                <w:rFonts w:cs="Calibri"/>
                <w:bCs/>
                <w:color w:val="333333"/>
                <w:sz w:val="22"/>
                <w:szCs w:val="22"/>
                <w:lang w:val="en-GB"/>
              </w:rPr>
            </w:pPr>
            <w:r>
              <w:rPr>
                <w:rFonts w:cs="Calibri"/>
                <w:b/>
                <w:bCs/>
                <w:lang w:val="en-GB"/>
              </w:rPr>
              <w:t>1</w:t>
            </w:r>
          </w:p>
        </w:tc>
        <w:tc>
          <w:tcPr>
            <w:tcW w:w="426" w:type="dxa"/>
            <w:tcBorders>
              <w:top w:val="single" w:sz="12"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F06146" w14:textId="77777777" w:rsidR="00252E3E" w:rsidRDefault="00252E3E">
            <w:pPr>
              <w:autoSpaceDE w:val="0"/>
              <w:autoSpaceDN w:val="0"/>
              <w:adjustRightInd w:val="0"/>
              <w:rPr>
                <w:rFonts w:cs="Calibri"/>
                <w:bCs/>
                <w:lang w:val="en-GB"/>
              </w:rPr>
            </w:pPr>
            <w:r>
              <w:rPr>
                <w:rFonts w:cs="Calibri"/>
                <w:bCs/>
                <w:lang w:val="en-GB"/>
              </w:rPr>
              <w:t>1</w:t>
            </w:r>
          </w:p>
        </w:tc>
        <w:tc>
          <w:tcPr>
            <w:tcW w:w="425" w:type="dxa"/>
            <w:tcBorders>
              <w:top w:val="single" w:sz="12"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D09E4F" w14:textId="77777777" w:rsidR="00252E3E" w:rsidRDefault="00252E3E">
            <w:pPr>
              <w:autoSpaceDE w:val="0"/>
              <w:autoSpaceDN w:val="0"/>
              <w:adjustRightInd w:val="0"/>
              <w:rPr>
                <w:rFonts w:cs="Calibri"/>
                <w:bCs/>
                <w:lang w:val="en-GB"/>
              </w:rPr>
            </w:pPr>
            <w:r>
              <w:rPr>
                <w:rFonts w:cs="Calibri"/>
                <w:bCs/>
                <w:lang w:val="en-GB"/>
              </w:rPr>
              <w:t>2</w:t>
            </w:r>
          </w:p>
        </w:tc>
        <w:tc>
          <w:tcPr>
            <w:tcW w:w="425" w:type="dxa"/>
            <w:tcBorders>
              <w:top w:val="single" w:sz="12"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561B68" w14:textId="77777777" w:rsidR="00252E3E" w:rsidRDefault="00252E3E">
            <w:pPr>
              <w:autoSpaceDE w:val="0"/>
              <w:autoSpaceDN w:val="0"/>
              <w:adjustRightInd w:val="0"/>
              <w:rPr>
                <w:rFonts w:cs="Calibri"/>
                <w:bCs/>
                <w:lang w:val="en-GB"/>
              </w:rPr>
            </w:pPr>
            <w:r>
              <w:rPr>
                <w:rFonts w:cs="Calibri"/>
                <w:bCs/>
                <w:lang w:val="en-GB"/>
              </w:rPr>
              <w:t>3</w:t>
            </w:r>
          </w:p>
        </w:tc>
        <w:tc>
          <w:tcPr>
            <w:tcW w:w="425" w:type="dxa"/>
            <w:tcBorders>
              <w:top w:val="single" w:sz="12"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665566" w14:textId="77777777" w:rsidR="00252E3E" w:rsidRDefault="00252E3E">
            <w:pPr>
              <w:autoSpaceDE w:val="0"/>
              <w:autoSpaceDN w:val="0"/>
              <w:adjustRightInd w:val="0"/>
              <w:rPr>
                <w:rFonts w:cs="Calibri"/>
                <w:bCs/>
                <w:lang w:val="en-GB"/>
              </w:rPr>
            </w:pPr>
            <w:r>
              <w:rPr>
                <w:rFonts w:cs="Calibri"/>
                <w:bCs/>
                <w:lang w:val="en-GB"/>
              </w:rPr>
              <w:t>2</w:t>
            </w:r>
          </w:p>
        </w:tc>
        <w:tc>
          <w:tcPr>
            <w:tcW w:w="426" w:type="dxa"/>
            <w:tcBorders>
              <w:top w:val="single" w:sz="12"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E70432" w14:textId="77777777" w:rsidR="00252E3E" w:rsidRDefault="00252E3E">
            <w:pPr>
              <w:autoSpaceDE w:val="0"/>
              <w:autoSpaceDN w:val="0"/>
              <w:adjustRightInd w:val="0"/>
              <w:rPr>
                <w:rFonts w:cs="Calibri"/>
                <w:bCs/>
                <w:lang w:val="en-GB"/>
              </w:rPr>
            </w:pPr>
            <w:r>
              <w:rPr>
                <w:rFonts w:cs="Calibri"/>
                <w:bCs/>
                <w:lang w:val="en-GB"/>
              </w:rPr>
              <w:t>4</w:t>
            </w:r>
          </w:p>
        </w:tc>
        <w:tc>
          <w:tcPr>
            <w:tcW w:w="425" w:type="dxa"/>
            <w:tcBorders>
              <w:top w:val="single" w:sz="12"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98B959" w14:textId="77777777" w:rsidR="00252E3E" w:rsidRDefault="00252E3E">
            <w:pPr>
              <w:autoSpaceDE w:val="0"/>
              <w:autoSpaceDN w:val="0"/>
              <w:adjustRightInd w:val="0"/>
              <w:rPr>
                <w:rFonts w:cs="Calibri"/>
                <w:bCs/>
                <w:lang w:val="en-GB"/>
              </w:rPr>
            </w:pPr>
            <w:r>
              <w:rPr>
                <w:rFonts w:cs="Calibri"/>
                <w:bCs/>
                <w:lang w:val="en-GB"/>
              </w:rPr>
              <w:t>6</w:t>
            </w:r>
          </w:p>
        </w:tc>
        <w:tc>
          <w:tcPr>
            <w:tcW w:w="425" w:type="dxa"/>
            <w:tcBorders>
              <w:top w:val="single" w:sz="12"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0B543D" w14:textId="77777777" w:rsidR="00252E3E" w:rsidRDefault="00252E3E">
            <w:pPr>
              <w:autoSpaceDE w:val="0"/>
              <w:autoSpaceDN w:val="0"/>
              <w:adjustRightInd w:val="0"/>
              <w:rPr>
                <w:rFonts w:cs="Calibri"/>
                <w:bCs/>
                <w:lang w:val="en-GB"/>
              </w:rPr>
            </w:pPr>
            <w:r>
              <w:rPr>
                <w:rFonts w:cs="Calibri"/>
                <w:bCs/>
                <w:lang w:val="en-GB"/>
              </w:rPr>
              <w:t>3</w:t>
            </w:r>
          </w:p>
        </w:tc>
        <w:tc>
          <w:tcPr>
            <w:tcW w:w="426" w:type="dxa"/>
            <w:tcBorders>
              <w:top w:val="single" w:sz="12"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AB77E2" w14:textId="77777777" w:rsidR="00252E3E" w:rsidRDefault="00252E3E">
            <w:pPr>
              <w:autoSpaceDE w:val="0"/>
              <w:autoSpaceDN w:val="0"/>
              <w:adjustRightInd w:val="0"/>
              <w:rPr>
                <w:rFonts w:cs="Calibri"/>
                <w:bCs/>
                <w:lang w:val="en-GB"/>
              </w:rPr>
            </w:pPr>
            <w:r>
              <w:rPr>
                <w:rFonts w:cs="Calibri"/>
                <w:bCs/>
                <w:lang w:val="en-GB"/>
              </w:rPr>
              <w:t>6</w:t>
            </w:r>
          </w:p>
        </w:tc>
        <w:tc>
          <w:tcPr>
            <w:tcW w:w="426" w:type="dxa"/>
            <w:tcBorders>
              <w:top w:val="single" w:sz="12"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14:paraId="0B22FD22" w14:textId="77777777" w:rsidR="00252E3E" w:rsidRDefault="00252E3E">
            <w:pPr>
              <w:autoSpaceDE w:val="0"/>
              <w:autoSpaceDN w:val="0"/>
              <w:adjustRightInd w:val="0"/>
              <w:rPr>
                <w:rFonts w:cs="Calibri"/>
                <w:bCs/>
                <w:lang w:val="en-GB"/>
              </w:rPr>
            </w:pPr>
            <w:r>
              <w:rPr>
                <w:rFonts w:cs="Calibri"/>
                <w:bCs/>
                <w:lang w:val="en-GB"/>
              </w:rPr>
              <w:t>9</w:t>
            </w:r>
          </w:p>
        </w:tc>
      </w:tr>
      <w:tr w:rsidR="00252E3E" w14:paraId="75116A48" w14:textId="77777777" w:rsidTr="00252E3E">
        <w:trPr>
          <w:trHeight w:val="244"/>
        </w:trPr>
        <w:tc>
          <w:tcPr>
            <w:tcW w:w="1101" w:type="dxa"/>
            <w:tcBorders>
              <w:top w:val="nil"/>
              <w:left w:val="single" w:sz="12" w:space="0" w:color="000000"/>
              <w:bottom w:val="nil"/>
              <w:right w:val="single" w:sz="8" w:space="0" w:color="000000"/>
            </w:tcBorders>
            <w:shd w:val="clear" w:color="auto" w:fill="B3B3B3"/>
            <w:tcMar>
              <w:top w:w="15" w:type="dxa"/>
              <w:left w:w="108" w:type="dxa"/>
              <w:bottom w:w="0" w:type="dxa"/>
              <w:right w:w="108" w:type="dxa"/>
            </w:tcMar>
            <w:vAlign w:val="center"/>
            <w:hideMark/>
          </w:tcPr>
          <w:p w14:paraId="6DD87A39" w14:textId="77777777" w:rsidR="00252E3E" w:rsidRDefault="00252E3E">
            <w:pPr>
              <w:autoSpaceDE w:val="0"/>
              <w:autoSpaceDN w:val="0"/>
              <w:adjustRightInd w:val="0"/>
              <w:rPr>
                <w:rFonts w:cs="Calibri"/>
                <w:bCs/>
                <w:lang w:val="en-GB"/>
              </w:rPr>
            </w:pPr>
            <w:r>
              <w:rPr>
                <w:rFonts w:cs="Calibri"/>
                <w:b/>
                <w:bCs/>
                <w:lang w:val="en-GB"/>
              </w:rPr>
              <w:t>Resource value</w:t>
            </w:r>
          </w:p>
        </w:tc>
        <w:tc>
          <w:tcPr>
            <w:tcW w:w="1275" w:type="dxa"/>
            <w:tcBorders>
              <w:top w:val="single" w:sz="8" w:space="0" w:color="000000"/>
              <w:left w:val="single" w:sz="8" w:space="0" w:color="000000"/>
              <w:bottom w:val="single" w:sz="8" w:space="0" w:color="000000"/>
              <w:right w:val="single" w:sz="8" w:space="0" w:color="000000"/>
            </w:tcBorders>
            <w:shd w:val="clear" w:color="auto" w:fill="B3B3B3"/>
            <w:tcMar>
              <w:top w:w="15" w:type="dxa"/>
              <w:left w:w="108" w:type="dxa"/>
              <w:bottom w:w="0" w:type="dxa"/>
              <w:right w:w="108" w:type="dxa"/>
            </w:tcMar>
            <w:vAlign w:val="center"/>
            <w:hideMark/>
          </w:tcPr>
          <w:p w14:paraId="24D5DDE3" w14:textId="77777777" w:rsidR="00252E3E" w:rsidRDefault="00252E3E">
            <w:pPr>
              <w:autoSpaceDE w:val="0"/>
              <w:autoSpaceDN w:val="0"/>
              <w:adjustRightInd w:val="0"/>
              <w:rPr>
                <w:rFonts w:cs="Calibri"/>
                <w:bCs/>
                <w:lang w:val="en-GB"/>
              </w:rPr>
            </w:pPr>
            <w:r>
              <w:rPr>
                <w:rFonts w:cs="Calibri"/>
                <w:b/>
                <w:bCs/>
                <w:lang w:val="en-GB"/>
              </w:rPr>
              <w:t>2</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AE06A3" w14:textId="77777777" w:rsidR="00252E3E" w:rsidRDefault="00252E3E">
            <w:pPr>
              <w:autoSpaceDE w:val="0"/>
              <w:autoSpaceDN w:val="0"/>
              <w:adjustRightInd w:val="0"/>
              <w:rPr>
                <w:rFonts w:cs="Calibri"/>
                <w:bCs/>
                <w:lang w:val="en-GB"/>
              </w:rPr>
            </w:pPr>
            <w:r>
              <w:rPr>
                <w:rFonts w:cs="Calibri"/>
                <w:bCs/>
                <w:lang w:val="en-GB"/>
              </w:rPr>
              <w:t>2</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416565" w14:textId="77777777" w:rsidR="00252E3E" w:rsidRDefault="00252E3E">
            <w:pPr>
              <w:autoSpaceDE w:val="0"/>
              <w:autoSpaceDN w:val="0"/>
              <w:adjustRightInd w:val="0"/>
              <w:rPr>
                <w:rFonts w:cs="Calibri"/>
                <w:bCs/>
                <w:lang w:val="en-GB"/>
              </w:rPr>
            </w:pPr>
            <w:r>
              <w:rPr>
                <w:rFonts w:cs="Calibri"/>
                <w:bCs/>
                <w:lang w:val="en-GB"/>
              </w:rPr>
              <w:t>4</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DBA6C9" w14:textId="77777777" w:rsidR="00252E3E" w:rsidRDefault="00252E3E">
            <w:pPr>
              <w:autoSpaceDE w:val="0"/>
              <w:autoSpaceDN w:val="0"/>
              <w:adjustRightInd w:val="0"/>
              <w:rPr>
                <w:rFonts w:cs="Calibri"/>
                <w:bCs/>
                <w:lang w:val="en-GB"/>
              </w:rPr>
            </w:pPr>
            <w:r>
              <w:rPr>
                <w:rFonts w:cs="Calibri"/>
                <w:bCs/>
                <w:lang w:val="en-GB"/>
              </w:rPr>
              <w:t>6</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9A57B7" w14:textId="77777777" w:rsidR="00252E3E" w:rsidRDefault="00252E3E">
            <w:pPr>
              <w:autoSpaceDE w:val="0"/>
              <w:autoSpaceDN w:val="0"/>
              <w:adjustRightInd w:val="0"/>
              <w:rPr>
                <w:rFonts w:cs="Calibri"/>
                <w:bCs/>
                <w:lang w:val="en-GB"/>
              </w:rPr>
            </w:pPr>
            <w:r>
              <w:rPr>
                <w:rFonts w:cs="Calibri"/>
                <w:bCs/>
                <w:lang w:val="en-GB"/>
              </w:rPr>
              <w:t>4</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23FA80" w14:textId="77777777" w:rsidR="00252E3E" w:rsidRDefault="00252E3E">
            <w:pPr>
              <w:autoSpaceDE w:val="0"/>
              <w:autoSpaceDN w:val="0"/>
              <w:adjustRightInd w:val="0"/>
              <w:rPr>
                <w:rFonts w:cs="Calibri"/>
                <w:bCs/>
                <w:lang w:val="en-GB"/>
              </w:rPr>
            </w:pPr>
            <w:r>
              <w:rPr>
                <w:rFonts w:cs="Calibri"/>
                <w:bCs/>
                <w:lang w:val="en-GB"/>
              </w:rPr>
              <w:t>8</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4DAD15" w14:textId="77777777" w:rsidR="00252E3E" w:rsidRDefault="00252E3E">
            <w:pPr>
              <w:autoSpaceDE w:val="0"/>
              <w:autoSpaceDN w:val="0"/>
              <w:adjustRightInd w:val="0"/>
              <w:rPr>
                <w:rFonts w:cs="Calibri"/>
                <w:bCs/>
                <w:lang w:val="en-GB"/>
              </w:rPr>
            </w:pPr>
            <w:r>
              <w:rPr>
                <w:rFonts w:cs="Calibri"/>
                <w:bCs/>
                <w:lang w:val="en-GB"/>
              </w:rPr>
              <w:t>12</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F5DB64" w14:textId="77777777" w:rsidR="00252E3E" w:rsidRDefault="00252E3E">
            <w:pPr>
              <w:autoSpaceDE w:val="0"/>
              <w:autoSpaceDN w:val="0"/>
              <w:adjustRightInd w:val="0"/>
              <w:rPr>
                <w:rFonts w:cs="Calibri"/>
                <w:bCs/>
                <w:lang w:val="en-GB"/>
              </w:rPr>
            </w:pPr>
            <w:r>
              <w:rPr>
                <w:rFonts w:cs="Calibri"/>
                <w:bCs/>
                <w:lang w:val="en-GB"/>
              </w:rPr>
              <w:t>6</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EE773A" w14:textId="77777777" w:rsidR="00252E3E" w:rsidRDefault="00252E3E">
            <w:pPr>
              <w:autoSpaceDE w:val="0"/>
              <w:autoSpaceDN w:val="0"/>
              <w:adjustRightInd w:val="0"/>
              <w:rPr>
                <w:rFonts w:cs="Calibri"/>
                <w:bCs/>
                <w:lang w:val="en-GB"/>
              </w:rPr>
            </w:pPr>
            <w:r>
              <w:rPr>
                <w:rFonts w:cs="Calibri"/>
                <w:bCs/>
                <w:lang w:val="en-GB"/>
              </w:rPr>
              <w:t>12</w:t>
            </w:r>
          </w:p>
        </w:tc>
        <w:tc>
          <w:tcPr>
            <w:tcW w:w="426"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14:paraId="0C60B521" w14:textId="77777777" w:rsidR="00252E3E" w:rsidRDefault="00252E3E">
            <w:pPr>
              <w:autoSpaceDE w:val="0"/>
              <w:autoSpaceDN w:val="0"/>
              <w:adjustRightInd w:val="0"/>
              <w:rPr>
                <w:rFonts w:cs="Calibri"/>
                <w:bCs/>
                <w:lang w:val="en-GB"/>
              </w:rPr>
            </w:pPr>
            <w:r>
              <w:rPr>
                <w:rFonts w:cs="Calibri"/>
                <w:bCs/>
                <w:lang w:val="en-GB"/>
              </w:rPr>
              <w:t>18</w:t>
            </w:r>
          </w:p>
        </w:tc>
      </w:tr>
      <w:tr w:rsidR="00252E3E" w14:paraId="68BA0BE7" w14:textId="77777777" w:rsidTr="00252E3E">
        <w:trPr>
          <w:trHeight w:val="244"/>
        </w:trPr>
        <w:tc>
          <w:tcPr>
            <w:tcW w:w="1101" w:type="dxa"/>
            <w:tcBorders>
              <w:top w:val="nil"/>
              <w:left w:val="single" w:sz="12" w:space="0" w:color="000000"/>
              <w:bottom w:val="nil"/>
              <w:right w:val="single" w:sz="8" w:space="0" w:color="000000"/>
            </w:tcBorders>
            <w:shd w:val="clear" w:color="auto" w:fill="B3B3B3"/>
            <w:tcMar>
              <w:top w:w="15" w:type="dxa"/>
              <w:left w:w="108" w:type="dxa"/>
              <w:bottom w:w="0" w:type="dxa"/>
              <w:right w:w="108" w:type="dxa"/>
            </w:tcMar>
            <w:vAlign w:val="center"/>
            <w:hideMark/>
          </w:tcPr>
          <w:p w14:paraId="38274E4F" w14:textId="77777777" w:rsidR="00252E3E" w:rsidRDefault="00252E3E">
            <w:pPr>
              <w:rPr>
                <w:rFonts w:cs="Calibri"/>
                <w:bCs/>
                <w:lang w:val="en-GB"/>
              </w:rPr>
            </w:pPr>
          </w:p>
        </w:tc>
        <w:tc>
          <w:tcPr>
            <w:tcW w:w="1275" w:type="dxa"/>
            <w:tcBorders>
              <w:top w:val="single" w:sz="8" w:space="0" w:color="000000"/>
              <w:left w:val="single" w:sz="8" w:space="0" w:color="000000"/>
              <w:bottom w:val="single" w:sz="8" w:space="0" w:color="000000"/>
              <w:right w:val="single" w:sz="8" w:space="0" w:color="000000"/>
            </w:tcBorders>
            <w:shd w:val="clear" w:color="auto" w:fill="B3B3B3"/>
            <w:tcMar>
              <w:top w:w="15" w:type="dxa"/>
              <w:left w:w="108" w:type="dxa"/>
              <w:bottom w:w="0" w:type="dxa"/>
              <w:right w:w="108" w:type="dxa"/>
            </w:tcMar>
            <w:vAlign w:val="center"/>
            <w:hideMark/>
          </w:tcPr>
          <w:p w14:paraId="56F3F3CE" w14:textId="77777777" w:rsidR="00252E3E" w:rsidRDefault="00252E3E">
            <w:pPr>
              <w:autoSpaceDE w:val="0"/>
              <w:autoSpaceDN w:val="0"/>
              <w:adjustRightInd w:val="0"/>
              <w:rPr>
                <w:rFonts w:cs="Calibri"/>
                <w:bCs/>
                <w:color w:val="333333"/>
                <w:sz w:val="22"/>
                <w:szCs w:val="22"/>
                <w:lang w:val="en-GB"/>
              </w:rPr>
            </w:pPr>
            <w:r>
              <w:rPr>
                <w:rFonts w:cs="Calibri"/>
                <w:b/>
                <w:bCs/>
                <w:lang w:val="en-GB"/>
              </w:rPr>
              <w:t>3</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DD0E22" w14:textId="77777777" w:rsidR="00252E3E" w:rsidRDefault="00252E3E">
            <w:pPr>
              <w:autoSpaceDE w:val="0"/>
              <w:autoSpaceDN w:val="0"/>
              <w:adjustRightInd w:val="0"/>
              <w:rPr>
                <w:rFonts w:cs="Calibri"/>
                <w:bCs/>
                <w:lang w:val="en-GB"/>
              </w:rPr>
            </w:pPr>
            <w:r>
              <w:rPr>
                <w:rFonts w:cs="Calibri"/>
                <w:bCs/>
                <w:lang w:val="en-GB"/>
              </w:rPr>
              <w:t>3</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742890" w14:textId="77777777" w:rsidR="00252E3E" w:rsidRDefault="00252E3E">
            <w:pPr>
              <w:autoSpaceDE w:val="0"/>
              <w:autoSpaceDN w:val="0"/>
              <w:adjustRightInd w:val="0"/>
              <w:rPr>
                <w:rFonts w:cs="Calibri"/>
                <w:bCs/>
                <w:lang w:val="en-GB"/>
              </w:rPr>
            </w:pPr>
            <w:r>
              <w:rPr>
                <w:rFonts w:cs="Calibri"/>
                <w:bCs/>
                <w:lang w:val="en-GB"/>
              </w:rPr>
              <w:t>6</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44D99A" w14:textId="77777777" w:rsidR="00252E3E" w:rsidRDefault="00252E3E">
            <w:pPr>
              <w:autoSpaceDE w:val="0"/>
              <w:autoSpaceDN w:val="0"/>
              <w:adjustRightInd w:val="0"/>
              <w:rPr>
                <w:rFonts w:cs="Calibri"/>
                <w:bCs/>
                <w:lang w:val="en-GB"/>
              </w:rPr>
            </w:pPr>
            <w:r>
              <w:rPr>
                <w:rFonts w:cs="Calibri"/>
                <w:bCs/>
                <w:lang w:val="en-GB"/>
              </w:rPr>
              <w:t>9</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5CD91D" w14:textId="77777777" w:rsidR="00252E3E" w:rsidRDefault="00252E3E">
            <w:pPr>
              <w:autoSpaceDE w:val="0"/>
              <w:autoSpaceDN w:val="0"/>
              <w:adjustRightInd w:val="0"/>
              <w:rPr>
                <w:rFonts w:cs="Calibri"/>
                <w:bCs/>
                <w:lang w:val="en-GB"/>
              </w:rPr>
            </w:pPr>
            <w:r>
              <w:rPr>
                <w:rFonts w:cs="Calibri"/>
                <w:bCs/>
                <w:lang w:val="en-GB"/>
              </w:rPr>
              <w:t>6</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020427" w14:textId="77777777" w:rsidR="00252E3E" w:rsidRDefault="00252E3E">
            <w:pPr>
              <w:autoSpaceDE w:val="0"/>
              <w:autoSpaceDN w:val="0"/>
              <w:adjustRightInd w:val="0"/>
              <w:rPr>
                <w:rFonts w:cs="Calibri"/>
                <w:bCs/>
                <w:lang w:val="en-GB"/>
              </w:rPr>
            </w:pPr>
            <w:r>
              <w:rPr>
                <w:rFonts w:cs="Calibri"/>
                <w:bCs/>
                <w:lang w:val="en-GB"/>
              </w:rPr>
              <w:t>12</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66251C" w14:textId="77777777" w:rsidR="00252E3E" w:rsidRDefault="00252E3E">
            <w:pPr>
              <w:autoSpaceDE w:val="0"/>
              <w:autoSpaceDN w:val="0"/>
              <w:adjustRightInd w:val="0"/>
              <w:rPr>
                <w:rFonts w:cs="Calibri"/>
                <w:bCs/>
                <w:lang w:val="en-GB"/>
              </w:rPr>
            </w:pPr>
            <w:r>
              <w:rPr>
                <w:rFonts w:cs="Calibri"/>
                <w:bCs/>
                <w:lang w:val="en-GB"/>
              </w:rPr>
              <w:t>18</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AA6DF3" w14:textId="77777777" w:rsidR="00252E3E" w:rsidRDefault="00252E3E">
            <w:pPr>
              <w:autoSpaceDE w:val="0"/>
              <w:autoSpaceDN w:val="0"/>
              <w:adjustRightInd w:val="0"/>
              <w:rPr>
                <w:rFonts w:cs="Calibri"/>
                <w:bCs/>
                <w:lang w:val="en-GB"/>
              </w:rPr>
            </w:pPr>
            <w:r>
              <w:rPr>
                <w:rFonts w:cs="Calibri"/>
                <w:bCs/>
                <w:lang w:val="en-GB"/>
              </w:rPr>
              <w:t>9</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48E7C2" w14:textId="77777777" w:rsidR="00252E3E" w:rsidRDefault="00252E3E">
            <w:pPr>
              <w:autoSpaceDE w:val="0"/>
              <w:autoSpaceDN w:val="0"/>
              <w:adjustRightInd w:val="0"/>
              <w:rPr>
                <w:rFonts w:cs="Calibri"/>
                <w:bCs/>
                <w:lang w:val="en-GB"/>
              </w:rPr>
            </w:pPr>
            <w:r>
              <w:rPr>
                <w:rFonts w:cs="Calibri"/>
                <w:bCs/>
                <w:lang w:val="en-GB"/>
              </w:rPr>
              <w:t>18</w:t>
            </w:r>
          </w:p>
        </w:tc>
        <w:tc>
          <w:tcPr>
            <w:tcW w:w="426"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14:paraId="6BEFC734" w14:textId="77777777" w:rsidR="00252E3E" w:rsidRDefault="00252E3E">
            <w:pPr>
              <w:autoSpaceDE w:val="0"/>
              <w:autoSpaceDN w:val="0"/>
              <w:adjustRightInd w:val="0"/>
              <w:rPr>
                <w:rFonts w:cs="Calibri"/>
                <w:bCs/>
                <w:lang w:val="en-GB"/>
              </w:rPr>
            </w:pPr>
            <w:r>
              <w:rPr>
                <w:rFonts w:cs="Calibri"/>
                <w:bCs/>
                <w:lang w:val="en-GB"/>
              </w:rPr>
              <w:t>27</w:t>
            </w:r>
          </w:p>
        </w:tc>
      </w:tr>
      <w:tr w:rsidR="00252E3E" w14:paraId="6DCC3D59" w14:textId="77777777" w:rsidTr="00252E3E">
        <w:trPr>
          <w:trHeight w:val="244"/>
        </w:trPr>
        <w:tc>
          <w:tcPr>
            <w:tcW w:w="1101" w:type="dxa"/>
            <w:tcBorders>
              <w:top w:val="nil"/>
              <w:left w:val="single" w:sz="12" w:space="0" w:color="000000"/>
              <w:bottom w:val="nil"/>
              <w:right w:val="single" w:sz="8" w:space="0" w:color="000000"/>
            </w:tcBorders>
            <w:shd w:val="clear" w:color="auto" w:fill="B3B3B3"/>
            <w:tcMar>
              <w:top w:w="15" w:type="dxa"/>
              <w:left w:w="108" w:type="dxa"/>
              <w:bottom w:w="0" w:type="dxa"/>
              <w:right w:w="108" w:type="dxa"/>
            </w:tcMar>
            <w:vAlign w:val="center"/>
            <w:hideMark/>
          </w:tcPr>
          <w:p w14:paraId="44677A0E" w14:textId="77777777" w:rsidR="00252E3E" w:rsidRDefault="00252E3E">
            <w:pPr>
              <w:rPr>
                <w:rFonts w:cs="Calibri"/>
                <w:bCs/>
                <w:lang w:val="en-GB"/>
              </w:rPr>
            </w:pPr>
          </w:p>
        </w:tc>
        <w:tc>
          <w:tcPr>
            <w:tcW w:w="1275" w:type="dxa"/>
            <w:tcBorders>
              <w:top w:val="single" w:sz="8" w:space="0" w:color="000000"/>
              <w:left w:val="single" w:sz="8" w:space="0" w:color="000000"/>
              <w:bottom w:val="single" w:sz="8" w:space="0" w:color="000000"/>
              <w:right w:val="single" w:sz="8" w:space="0" w:color="000000"/>
            </w:tcBorders>
            <w:shd w:val="clear" w:color="auto" w:fill="B3B3B3"/>
            <w:tcMar>
              <w:top w:w="15" w:type="dxa"/>
              <w:left w:w="108" w:type="dxa"/>
              <w:bottom w:w="0" w:type="dxa"/>
              <w:right w:w="108" w:type="dxa"/>
            </w:tcMar>
            <w:vAlign w:val="center"/>
            <w:hideMark/>
          </w:tcPr>
          <w:p w14:paraId="50C23C75" w14:textId="77777777" w:rsidR="00252E3E" w:rsidRDefault="00252E3E">
            <w:pPr>
              <w:autoSpaceDE w:val="0"/>
              <w:autoSpaceDN w:val="0"/>
              <w:adjustRightInd w:val="0"/>
              <w:rPr>
                <w:rFonts w:cs="Calibri"/>
                <w:bCs/>
                <w:color w:val="333333"/>
                <w:sz w:val="22"/>
                <w:szCs w:val="22"/>
                <w:lang w:val="en-GB"/>
              </w:rPr>
            </w:pPr>
            <w:r>
              <w:rPr>
                <w:rFonts w:cs="Calibri"/>
                <w:b/>
                <w:bCs/>
                <w:lang w:val="en-GB"/>
              </w:rPr>
              <w:t>4</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63862" w14:textId="77777777" w:rsidR="00252E3E" w:rsidRDefault="00252E3E">
            <w:pPr>
              <w:autoSpaceDE w:val="0"/>
              <w:autoSpaceDN w:val="0"/>
              <w:adjustRightInd w:val="0"/>
              <w:rPr>
                <w:rFonts w:cs="Calibri"/>
                <w:bCs/>
                <w:lang w:val="en-GB"/>
              </w:rPr>
            </w:pPr>
            <w:r>
              <w:rPr>
                <w:rFonts w:cs="Calibri"/>
                <w:bCs/>
                <w:lang w:val="en-GB"/>
              </w:rPr>
              <w:t>4</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FDE650" w14:textId="77777777" w:rsidR="00252E3E" w:rsidRDefault="00252E3E">
            <w:pPr>
              <w:autoSpaceDE w:val="0"/>
              <w:autoSpaceDN w:val="0"/>
              <w:adjustRightInd w:val="0"/>
              <w:rPr>
                <w:rFonts w:cs="Calibri"/>
                <w:bCs/>
                <w:lang w:val="en-GB"/>
              </w:rPr>
            </w:pPr>
            <w:r>
              <w:rPr>
                <w:rFonts w:cs="Calibri"/>
                <w:bCs/>
                <w:lang w:val="en-GB"/>
              </w:rPr>
              <w:t>8</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795551" w14:textId="77777777" w:rsidR="00252E3E" w:rsidRDefault="00252E3E">
            <w:pPr>
              <w:autoSpaceDE w:val="0"/>
              <w:autoSpaceDN w:val="0"/>
              <w:adjustRightInd w:val="0"/>
              <w:rPr>
                <w:rFonts w:cs="Calibri"/>
                <w:bCs/>
                <w:lang w:val="en-GB"/>
              </w:rPr>
            </w:pPr>
            <w:r>
              <w:rPr>
                <w:rFonts w:cs="Calibri"/>
                <w:bCs/>
                <w:lang w:val="en-GB"/>
              </w:rPr>
              <w:t>12</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CADE7E" w14:textId="77777777" w:rsidR="00252E3E" w:rsidRDefault="00252E3E">
            <w:pPr>
              <w:autoSpaceDE w:val="0"/>
              <w:autoSpaceDN w:val="0"/>
              <w:adjustRightInd w:val="0"/>
              <w:rPr>
                <w:rFonts w:cs="Calibri"/>
                <w:bCs/>
                <w:lang w:val="en-GB"/>
              </w:rPr>
            </w:pPr>
            <w:r>
              <w:rPr>
                <w:rFonts w:cs="Calibri"/>
                <w:bCs/>
                <w:lang w:val="en-GB"/>
              </w:rPr>
              <w:t>8</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C647FC" w14:textId="77777777" w:rsidR="00252E3E" w:rsidRDefault="00252E3E">
            <w:pPr>
              <w:autoSpaceDE w:val="0"/>
              <w:autoSpaceDN w:val="0"/>
              <w:adjustRightInd w:val="0"/>
              <w:rPr>
                <w:rFonts w:cs="Calibri"/>
                <w:bCs/>
                <w:lang w:val="en-GB"/>
              </w:rPr>
            </w:pPr>
            <w:r>
              <w:rPr>
                <w:rFonts w:cs="Calibri"/>
                <w:bCs/>
                <w:lang w:val="en-GB"/>
              </w:rPr>
              <w:t>16</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C481F0" w14:textId="77777777" w:rsidR="00252E3E" w:rsidRDefault="00252E3E">
            <w:pPr>
              <w:autoSpaceDE w:val="0"/>
              <w:autoSpaceDN w:val="0"/>
              <w:adjustRightInd w:val="0"/>
              <w:rPr>
                <w:rFonts w:cs="Calibri"/>
                <w:b/>
                <w:bCs/>
                <w:lang w:val="en-GB"/>
              </w:rPr>
            </w:pPr>
            <w:r>
              <w:rPr>
                <w:rFonts w:cs="Calibri"/>
                <w:b/>
                <w:bCs/>
                <w:lang w:val="en-GB"/>
              </w:rPr>
              <w:t>24</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B9A38A" w14:textId="77777777" w:rsidR="00252E3E" w:rsidRDefault="00252E3E">
            <w:pPr>
              <w:autoSpaceDE w:val="0"/>
              <w:autoSpaceDN w:val="0"/>
              <w:adjustRightInd w:val="0"/>
              <w:rPr>
                <w:rFonts w:cs="Calibri"/>
                <w:bCs/>
                <w:lang w:val="en-GB"/>
              </w:rPr>
            </w:pPr>
            <w:r>
              <w:rPr>
                <w:rFonts w:cs="Calibri"/>
                <w:bCs/>
                <w:lang w:val="en-GB"/>
              </w:rPr>
              <w:t>12</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C3A653" w14:textId="77777777" w:rsidR="00252E3E" w:rsidRDefault="00252E3E">
            <w:pPr>
              <w:autoSpaceDE w:val="0"/>
              <w:autoSpaceDN w:val="0"/>
              <w:adjustRightInd w:val="0"/>
              <w:rPr>
                <w:rFonts w:cs="Calibri"/>
                <w:bCs/>
                <w:lang w:val="en-GB"/>
              </w:rPr>
            </w:pPr>
            <w:r>
              <w:rPr>
                <w:rFonts w:cs="Calibri"/>
                <w:bCs/>
                <w:lang w:val="en-GB"/>
              </w:rPr>
              <w:t>24</w:t>
            </w:r>
          </w:p>
        </w:tc>
        <w:tc>
          <w:tcPr>
            <w:tcW w:w="426"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14:paraId="0ED072AE" w14:textId="77777777" w:rsidR="00252E3E" w:rsidRDefault="00252E3E">
            <w:pPr>
              <w:autoSpaceDE w:val="0"/>
              <w:autoSpaceDN w:val="0"/>
              <w:adjustRightInd w:val="0"/>
              <w:rPr>
                <w:rFonts w:cs="Calibri"/>
                <w:bCs/>
                <w:lang w:val="en-GB"/>
              </w:rPr>
            </w:pPr>
            <w:r>
              <w:rPr>
                <w:rFonts w:cs="Calibri"/>
                <w:bCs/>
                <w:lang w:val="en-GB"/>
              </w:rPr>
              <w:t>36</w:t>
            </w:r>
          </w:p>
        </w:tc>
      </w:tr>
      <w:tr w:rsidR="00252E3E" w14:paraId="2D055A66" w14:textId="77777777" w:rsidTr="00252E3E">
        <w:trPr>
          <w:trHeight w:val="245"/>
        </w:trPr>
        <w:tc>
          <w:tcPr>
            <w:tcW w:w="1101" w:type="dxa"/>
            <w:tcBorders>
              <w:top w:val="nil"/>
              <w:left w:val="single" w:sz="12" w:space="0" w:color="000000"/>
              <w:bottom w:val="single" w:sz="12" w:space="0" w:color="000000"/>
              <w:right w:val="single" w:sz="8" w:space="0" w:color="000000"/>
            </w:tcBorders>
            <w:shd w:val="clear" w:color="auto" w:fill="B3B3B3"/>
            <w:tcMar>
              <w:top w:w="15" w:type="dxa"/>
              <w:left w:w="108" w:type="dxa"/>
              <w:bottom w:w="0" w:type="dxa"/>
              <w:right w:w="108" w:type="dxa"/>
            </w:tcMar>
            <w:vAlign w:val="center"/>
            <w:hideMark/>
          </w:tcPr>
          <w:p w14:paraId="4F5A6BC1" w14:textId="77777777" w:rsidR="00252E3E" w:rsidRDefault="00252E3E">
            <w:pPr>
              <w:rPr>
                <w:rFonts w:cs="Calibri"/>
                <w:bCs/>
                <w:lang w:val="en-GB"/>
              </w:rPr>
            </w:pPr>
          </w:p>
        </w:tc>
        <w:tc>
          <w:tcPr>
            <w:tcW w:w="1275" w:type="dxa"/>
            <w:tcBorders>
              <w:top w:val="single" w:sz="8" w:space="0" w:color="000000"/>
              <w:left w:val="single" w:sz="8" w:space="0" w:color="000000"/>
              <w:bottom w:val="single" w:sz="12" w:space="0" w:color="000000"/>
              <w:right w:val="single" w:sz="8" w:space="0" w:color="000000"/>
            </w:tcBorders>
            <w:shd w:val="clear" w:color="auto" w:fill="B3B3B3"/>
            <w:tcMar>
              <w:top w:w="15" w:type="dxa"/>
              <w:left w:w="108" w:type="dxa"/>
              <w:bottom w:w="0" w:type="dxa"/>
              <w:right w:w="108" w:type="dxa"/>
            </w:tcMar>
            <w:vAlign w:val="center"/>
            <w:hideMark/>
          </w:tcPr>
          <w:p w14:paraId="5AE49EA8" w14:textId="77777777" w:rsidR="00252E3E" w:rsidRDefault="00252E3E">
            <w:pPr>
              <w:autoSpaceDE w:val="0"/>
              <w:autoSpaceDN w:val="0"/>
              <w:adjustRightInd w:val="0"/>
              <w:rPr>
                <w:rFonts w:cs="Calibri"/>
                <w:bCs/>
                <w:color w:val="333333"/>
                <w:sz w:val="22"/>
                <w:szCs w:val="22"/>
                <w:lang w:val="en-GB"/>
              </w:rPr>
            </w:pPr>
            <w:r>
              <w:rPr>
                <w:rFonts w:cs="Calibri"/>
                <w:b/>
                <w:bCs/>
                <w:lang w:val="en-GB"/>
              </w:rPr>
              <w:t>5</w:t>
            </w:r>
          </w:p>
        </w:tc>
        <w:tc>
          <w:tcPr>
            <w:tcW w:w="426" w:type="dxa"/>
            <w:tcBorders>
              <w:top w:val="single" w:sz="8" w:space="0" w:color="000000"/>
              <w:left w:val="single" w:sz="8" w:space="0" w:color="000000"/>
              <w:bottom w:val="single" w:sz="12" w:space="0" w:color="000000"/>
              <w:right w:val="single" w:sz="8" w:space="0" w:color="000000"/>
            </w:tcBorders>
            <w:tcMar>
              <w:top w:w="15" w:type="dxa"/>
              <w:left w:w="108" w:type="dxa"/>
              <w:bottom w:w="0" w:type="dxa"/>
              <w:right w:w="108" w:type="dxa"/>
            </w:tcMar>
            <w:vAlign w:val="center"/>
            <w:hideMark/>
          </w:tcPr>
          <w:p w14:paraId="0FA7812E" w14:textId="77777777" w:rsidR="00252E3E" w:rsidRDefault="00252E3E">
            <w:pPr>
              <w:autoSpaceDE w:val="0"/>
              <w:autoSpaceDN w:val="0"/>
              <w:adjustRightInd w:val="0"/>
              <w:rPr>
                <w:rFonts w:cs="Calibri"/>
                <w:bCs/>
                <w:lang w:val="en-GB"/>
              </w:rPr>
            </w:pPr>
            <w:r>
              <w:rPr>
                <w:rFonts w:cs="Calibri"/>
                <w:bCs/>
                <w:lang w:val="en-GB"/>
              </w:rPr>
              <w:t>5</w:t>
            </w:r>
          </w:p>
        </w:tc>
        <w:tc>
          <w:tcPr>
            <w:tcW w:w="425" w:type="dxa"/>
            <w:tcBorders>
              <w:top w:val="single" w:sz="8" w:space="0" w:color="000000"/>
              <w:left w:val="single" w:sz="8" w:space="0" w:color="000000"/>
              <w:bottom w:val="single" w:sz="12" w:space="0" w:color="000000"/>
              <w:right w:val="single" w:sz="8" w:space="0" w:color="000000"/>
            </w:tcBorders>
            <w:tcMar>
              <w:top w:w="15" w:type="dxa"/>
              <w:left w:w="108" w:type="dxa"/>
              <w:bottom w:w="0" w:type="dxa"/>
              <w:right w:w="108" w:type="dxa"/>
            </w:tcMar>
            <w:vAlign w:val="center"/>
            <w:hideMark/>
          </w:tcPr>
          <w:p w14:paraId="281375A3" w14:textId="77777777" w:rsidR="00252E3E" w:rsidRDefault="00252E3E">
            <w:pPr>
              <w:autoSpaceDE w:val="0"/>
              <w:autoSpaceDN w:val="0"/>
              <w:adjustRightInd w:val="0"/>
              <w:rPr>
                <w:rFonts w:cs="Calibri"/>
                <w:bCs/>
                <w:lang w:val="en-GB"/>
              </w:rPr>
            </w:pPr>
            <w:r>
              <w:rPr>
                <w:rFonts w:cs="Calibri"/>
                <w:bCs/>
                <w:lang w:val="en-GB"/>
              </w:rPr>
              <w:t>10</w:t>
            </w:r>
          </w:p>
        </w:tc>
        <w:tc>
          <w:tcPr>
            <w:tcW w:w="425" w:type="dxa"/>
            <w:tcBorders>
              <w:top w:val="single" w:sz="8" w:space="0" w:color="000000"/>
              <w:left w:val="single" w:sz="8" w:space="0" w:color="000000"/>
              <w:bottom w:val="single" w:sz="12" w:space="0" w:color="000000"/>
              <w:right w:val="single" w:sz="8" w:space="0" w:color="000000"/>
            </w:tcBorders>
            <w:tcMar>
              <w:top w:w="15" w:type="dxa"/>
              <w:left w:w="108" w:type="dxa"/>
              <w:bottom w:w="0" w:type="dxa"/>
              <w:right w:w="108" w:type="dxa"/>
            </w:tcMar>
            <w:vAlign w:val="center"/>
            <w:hideMark/>
          </w:tcPr>
          <w:p w14:paraId="0D94C356" w14:textId="77777777" w:rsidR="00252E3E" w:rsidRDefault="00252E3E">
            <w:pPr>
              <w:autoSpaceDE w:val="0"/>
              <w:autoSpaceDN w:val="0"/>
              <w:adjustRightInd w:val="0"/>
              <w:rPr>
                <w:rFonts w:cs="Calibri"/>
                <w:bCs/>
                <w:lang w:val="en-GB"/>
              </w:rPr>
            </w:pPr>
            <w:r>
              <w:rPr>
                <w:rFonts w:cs="Calibri"/>
                <w:bCs/>
                <w:lang w:val="en-GB"/>
              </w:rPr>
              <w:t>15</w:t>
            </w:r>
          </w:p>
        </w:tc>
        <w:tc>
          <w:tcPr>
            <w:tcW w:w="425" w:type="dxa"/>
            <w:tcBorders>
              <w:top w:val="single" w:sz="8" w:space="0" w:color="000000"/>
              <w:left w:val="single" w:sz="8" w:space="0" w:color="000000"/>
              <w:bottom w:val="single" w:sz="12" w:space="0" w:color="000000"/>
              <w:right w:val="single" w:sz="8" w:space="0" w:color="000000"/>
            </w:tcBorders>
            <w:tcMar>
              <w:top w:w="15" w:type="dxa"/>
              <w:left w:w="108" w:type="dxa"/>
              <w:bottom w:w="0" w:type="dxa"/>
              <w:right w:w="108" w:type="dxa"/>
            </w:tcMar>
            <w:vAlign w:val="center"/>
            <w:hideMark/>
          </w:tcPr>
          <w:p w14:paraId="1F167AE8" w14:textId="77777777" w:rsidR="00252E3E" w:rsidRDefault="00252E3E">
            <w:pPr>
              <w:autoSpaceDE w:val="0"/>
              <w:autoSpaceDN w:val="0"/>
              <w:adjustRightInd w:val="0"/>
              <w:rPr>
                <w:rFonts w:cs="Calibri"/>
                <w:bCs/>
                <w:lang w:val="en-GB"/>
              </w:rPr>
            </w:pPr>
            <w:r>
              <w:rPr>
                <w:rFonts w:cs="Calibri"/>
                <w:bCs/>
                <w:lang w:val="en-GB"/>
              </w:rPr>
              <w:t>10</w:t>
            </w:r>
          </w:p>
        </w:tc>
        <w:tc>
          <w:tcPr>
            <w:tcW w:w="426" w:type="dxa"/>
            <w:tcBorders>
              <w:top w:val="single" w:sz="8" w:space="0" w:color="000000"/>
              <w:left w:val="single" w:sz="8" w:space="0" w:color="000000"/>
              <w:bottom w:val="single" w:sz="12" w:space="0" w:color="000000"/>
              <w:right w:val="single" w:sz="8" w:space="0" w:color="000000"/>
            </w:tcBorders>
            <w:tcMar>
              <w:top w:w="15" w:type="dxa"/>
              <w:left w:w="108" w:type="dxa"/>
              <w:bottom w:w="0" w:type="dxa"/>
              <w:right w:w="108" w:type="dxa"/>
            </w:tcMar>
            <w:vAlign w:val="center"/>
            <w:hideMark/>
          </w:tcPr>
          <w:p w14:paraId="3C75E6C1" w14:textId="77777777" w:rsidR="00252E3E" w:rsidRDefault="00252E3E">
            <w:pPr>
              <w:autoSpaceDE w:val="0"/>
              <w:autoSpaceDN w:val="0"/>
              <w:adjustRightInd w:val="0"/>
              <w:rPr>
                <w:rFonts w:cs="Calibri"/>
                <w:bCs/>
                <w:lang w:val="en-GB"/>
              </w:rPr>
            </w:pPr>
            <w:r>
              <w:rPr>
                <w:rFonts w:cs="Calibri"/>
                <w:bCs/>
                <w:lang w:val="en-GB"/>
              </w:rPr>
              <w:t>20</w:t>
            </w:r>
          </w:p>
        </w:tc>
        <w:tc>
          <w:tcPr>
            <w:tcW w:w="425" w:type="dxa"/>
            <w:tcBorders>
              <w:top w:val="single" w:sz="8" w:space="0" w:color="000000"/>
              <w:left w:val="single" w:sz="8" w:space="0" w:color="000000"/>
              <w:bottom w:val="single" w:sz="12" w:space="0" w:color="000000"/>
              <w:right w:val="single" w:sz="8" w:space="0" w:color="000000"/>
            </w:tcBorders>
            <w:tcMar>
              <w:top w:w="15" w:type="dxa"/>
              <w:left w:w="108" w:type="dxa"/>
              <w:bottom w:w="0" w:type="dxa"/>
              <w:right w:w="108" w:type="dxa"/>
            </w:tcMar>
            <w:vAlign w:val="center"/>
            <w:hideMark/>
          </w:tcPr>
          <w:p w14:paraId="1222571A" w14:textId="77777777" w:rsidR="00252E3E" w:rsidRDefault="00252E3E">
            <w:pPr>
              <w:autoSpaceDE w:val="0"/>
              <w:autoSpaceDN w:val="0"/>
              <w:adjustRightInd w:val="0"/>
              <w:rPr>
                <w:rFonts w:cs="Calibri"/>
                <w:bCs/>
                <w:lang w:val="en-GB"/>
              </w:rPr>
            </w:pPr>
            <w:r>
              <w:rPr>
                <w:rFonts w:cs="Calibri"/>
                <w:bCs/>
                <w:lang w:val="en-GB"/>
              </w:rPr>
              <w:t>30</w:t>
            </w:r>
          </w:p>
        </w:tc>
        <w:tc>
          <w:tcPr>
            <w:tcW w:w="425" w:type="dxa"/>
            <w:tcBorders>
              <w:top w:val="single" w:sz="8" w:space="0" w:color="000000"/>
              <w:left w:val="single" w:sz="8" w:space="0" w:color="000000"/>
              <w:bottom w:val="single" w:sz="12" w:space="0" w:color="000000"/>
              <w:right w:val="single" w:sz="8" w:space="0" w:color="000000"/>
            </w:tcBorders>
            <w:tcMar>
              <w:top w:w="15" w:type="dxa"/>
              <w:left w:w="108" w:type="dxa"/>
              <w:bottom w:w="0" w:type="dxa"/>
              <w:right w:w="108" w:type="dxa"/>
            </w:tcMar>
            <w:vAlign w:val="center"/>
            <w:hideMark/>
          </w:tcPr>
          <w:p w14:paraId="4A7443E1" w14:textId="77777777" w:rsidR="00252E3E" w:rsidRDefault="00252E3E">
            <w:pPr>
              <w:autoSpaceDE w:val="0"/>
              <w:autoSpaceDN w:val="0"/>
              <w:adjustRightInd w:val="0"/>
              <w:rPr>
                <w:rFonts w:cs="Calibri"/>
                <w:bCs/>
                <w:lang w:val="en-GB"/>
              </w:rPr>
            </w:pPr>
            <w:r>
              <w:rPr>
                <w:rFonts w:cs="Calibri"/>
                <w:bCs/>
                <w:lang w:val="en-GB"/>
              </w:rPr>
              <w:t>15</w:t>
            </w:r>
          </w:p>
        </w:tc>
        <w:tc>
          <w:tcPr>
            <w:tcW w:w="426" w:type="dxa"/>
            <w:tcBorders>
              <w:top w:val="single" w:sz="8" w:space="0" w:color="000000"/>
              <w:left w:val="single" w:sz="8" w:space="0" w:color="000000"/>
              <w:bottom w:val="single" w:sz="12" w:space="0" w:color="000000"/>
              <w:right w:val="single" w:sz="8" w:space="0" w:color="000000"/>
            </w:tcBorders>
            <w:tcMar>
              <w:top w:w="15" w:type="dxa"/>
              <w:left w:w="108" w:type="dxa"/>
              <w:bottom w:w="0" w:type="dxa"/>
              <w:right w:w="108" w:type="dxa"/>
            </w:tcMar>
            <w:vAlign w:val="center"/>
            <w:hideMark/>
          </w:tcPr>
          <w:p w14:paraId="695CFADC" w14:textId="77777777" w:rsidR="00252E3E" w:rsidRDefault="00252E3E">
            <w:pPr>
              <w:autoSpaceDE w:val="0"/>
              <w:autoSpaceDN w:val="0"/>
              <w:adjustRightInd w:val="0"/>
              <w:rPr>
                <w:rFonts w:cs="Calibri"/>
                <w:bCs/>
                <w:lang w:val="en-GB"/>
              </w:rPr>
            </w:pPr>
            <w:r>
              <w:rPr>
                <w:rFonts w:cs="Calibri"/>
                <w:bCs/>
                <w:lang w:val="en-GB"/>
              </w:rPr>
              <w:t>30</w:t>
            </w:r>
          </w:p>
        </w:tc>
        <w:tc>
          <w:tcPr>
            <w:tcW w:w="426" w:type="dxa"/>
            <w:tcBorders>
              <w:top w:val="single" w:sz="8" w:space="0" w:color="000000"/>
              <w:left w:val="single" w:sz="8" w:space="0" w:color="000000"/>
              <w:bottom w:val="single" w:sz="12" w:space="0" w:color="000000"/>
              <w:right w:val="single" w:sz="12" w:space="0" w:color="000000"/>
            </w:tcBorders>
            <w:tcMar>
              <w:top w:w="15" w:type="dxa"/>
              <w:left w:w="108" w:type="dxa"/>
              <w:bottom w:w="0" w:type="dxa"/>
              <w:right w:w="108" w:type="dxa"/>
            </w:tcMar>
            <w:vAlign w:val="center"/>
            <w:hideMark/>
          </w:tcPr>
          <w:p w14:paraId="2F10A7E2" w14:textId="77777777" w:rsidR="00252E3E" w:rsidRDefault="00252E3E">
            <w:pPr>
              <w:autoSpaceDE w:val="0"/>
              <w:autoSpaceDN w:val="0"/>
              <w:adjustRightInd w:val="0"/>
              <w:rPr>
                <w:rFonts w:cs="Calibri"/>
                <w:bCs/>
                <w:lang w:val="en-GB"/>
              </w:rPr>
            </w:pPr>
            <w:r>
              <w:rPr>
                <w:rFonts w:cs="Calibri"/>
                <w:bCs/>
                <w:lang w:val="en-GB"/>
              </w:rPr>
              <w:t>45</w:t>
            </w:r>
          </w:p>
        </w:tc>
      </w:tr>
    </w:tbl>
    <w:p w14:paraId="4169D7F7" w14:textId="412E7017" w:rsidR="00252E3E" w:rsidRDefault="00252E3E" w:rsidP="00252E3E">
      <w:pPr>
        <w:pStyle w:val="Caption"/>
        <w:rPr>
          <w:rFonts w:cs="Calibri"/>
          <w:bCs w:val="0"/>
          <w:color w:val="333333"/>
          <w:lang w:val="en-GB"/>
        </w:rPr>
      </w:pPr>
      <w:r>
        <w:rPr>
          <w:lang w:val="en-GB"/>
        </w:rPr>
        <w:t xml:space="preserve">Table </w:t>
      </w:r>
      <w:r>
        <w:rPr>
          <w:lang w:val="en-GB"/>
        </w:rPr>
        <w:fldChar w:fldCharType="begin"/>
      </w:r>
      <w:r>
        <w:rPr>
          <w:lang w:val="en-GB"/>
        </w:rPr>
        <w:instrText xml:space="preserve"> SEQ Table \* ARABIC </w:instrText>
      </w:r>
      <w:r>
        <w:rPr>
          <w:lang w:val="en-GB"/>
        </w:rPr>
        <w:fldChar w:fldCharType="separate"/>
      </w:r>
      <w:r w:rsidR="0087430C">
        <w:rPr>
          <w:noProof/>
          <w:lang w:val="en-GB"/>
        </w:rPr>
        <w:t>10</w:t>
      </w:r>
      <w:r>
        <w:rPr>
          <w:lang w:val="en-GB"/>
        </w:rPr>
        <w:fldChar w:fldCharType="end"/>
      </w:r>
      <w:r>
        <w:rPr>
          <w:lang w:val="en-GB"/>
        </w:rPr>
        <w:t>: qualitative risk assessment table</w:t>
      </w:r>
    </w:p>
    <w:p w14:paraId="3345BEC9" w14:textId="77777777" w:rsidR="00252E3E" w:rsidRDefault="00252E3E" w:rsidP="00252E3E">
      <w:pPr>
        <w:pStyle w:val="Heading3"/>
        <w:rPr>
          <w:lang w:val="en-GB"/>
        </w:rPr>
      </w:pPr>
      <w:r>
        <w:rPr>
          <w:lang w:val="en-GB"/>
        </w:rPr>
        <w:t>Example:</w:t>
      </w:r>
    </w:p>
    <w:p w14:paraId="15B4F02D" w14:textId="77777777" w:rsidR="00252E3E" w:rsidRDefault="00252E3E" w:rsidP="00252E3E">
      <w:pPr>
        <w:autoSpaceDE w:val="0"/>
        <w:autoSpaceDN w:val="0"/>
        <w:adjustRightInd w:val="0"/>
        <w:rPr>
          <w:rFonts w:cs="Calibri"/>
          <w:bCs/>
          <w:lang w:val="en-GB"/>
        </w:rPr>
      </w:pPr>
      <w:r>
        <w:rPr>
          <w:rFonts w:cs="Calibri"/>
          <w:bCs/>
          <w:lang w:val="en-GB"/>
        </w:rPr>
        <w:t>Example for the threat xyz with the following parameters:</w:t>
      </w:r>
    </w:p>
    <w:p w14:paraId="596EA8F1" w14:textId="77777777" w:rsidR="00252E3E" w:rsidRDefault="00252E3E" w:rsidP="00252E3E">
      <w:pPr>
        <w:autoSpaceDE w:val="0"/>
        <w:autoSpaceDN w:val="0"/>
        <w:adjustRightInd w:val="0"/>
        <w:ind w:firstLine="708"/>
        <w:rPr>
          <w:rFonts w:cs="Calibri"/>
          <w:b/>
          <w:bCs/>
          <w:lang w:val="en-GB"/>
        </w:rPr>
      </w:pPr>
      <w:r>
        <w:rPr>
          <w:rFonts w:cs="Calibri"/>
          <w:b/>
          <w:bCs/>
          <w:lang w:val="en-GB"/>
        </w:rPr>
        <w:t xml:space="preserve">probability </w:t>
      </w:r>
      <w:r>
        <w:rPr>
          <w:rFonts w:cs="Calibri"/>
          <w:b/>
          <w:bCs/>
          <w:lang w:val="en-GB"/>
        </w:rPr>
        <w:tab/>
        <w:t>2</w:t>
      </w:r>
    </w:p>
    <w:p w14:paraId="0554010B" w14:textId="77777777" w:rsidR="00252E3E" w:rsidRDefault="00252E3E" w:rsidP="00252E3E">
      <w:pPr>
        <w:autoSpaceDE w:val="0"/>
        <w:autoSpaceDN w:val="0"/>
        <w:adjustRightInd w:val="0"/>
        <w:ind w:firstLine="708"/>
        <w:rPr>
          <w:rFonts w:cs="Calibri"/>
          <w:b/>
          <w:bCs/>
          <w:lang w:val="en-GB"/>
        </w:rPr>
      </w:pPr>
      <w:r>
        <w:rPr>
          <w:rFonts w:cs="Calibri"/>
          <w:b/>
          <w:bCs/>
          <w:lang w:val="en-GB"/>
        </w:rPr>
        <w:t>impact</w:t>
      </w:r>
      <w:r>
        <w:rPr>
          <w:rFonts w:cs="Calibri"/>
          <w:b/>
          <w:bCs/>
          <w:lang w:val="en-GB"/>
        </w:rPr>
        <w:tab/>
      </w:r>
      <w:r>
        <w:rPr>
          <w:rFonts w:cs="Calibri"/>
          <w:b/>
          <w:bCs/>
          <w:lang w:val="en-GB"/>
        </w:rPr>
        <w:tab/>
        <w:t>3</w:t>
      </w:r>
    </w:p>
    <w:p w14:paraId="02B8AE29" w14:textId="77777777" w:rsidR="00252E3E" w:rsidRDefault="00252E3E" w:rsidP="00252E3E">
      <w:pPr>
        <w:autoSpaceDE w:val="0"/>
        <w:autoSpaceDN w:val="0"/>
        <w:adjustRightInd w:val="0"/>
        <w:ind w:firstLine="708"/>
        <w:rPr>
          <w:rFonts w:cs="Calibri"/>
          <w:b/>
          <w:bCs/>
          <w:lang w:val="en-GB"/>
        </w:rPr>
      </w:pPr>
      <w:r>
        <w:rPr>
          <w:rFonts w:cs="Calibri"/>
          <w:b/>
          <w:bCs/>
          <w:lang w:val="en-GB"/>
        </w:rPr>
        <w:t xml:space="preserve">resource value </w:t>
      </w:r>
      <w:r>
        <w:rPr>
          <w:rFonts w:cs="Calibri"/>
          <w:b/>
          <w:bCs/>
          <w:lang w:val="en-GB"/>
        </w:rPr>
        <w:tab/>
        <w:t>4</w:t>
      </w:r>
    </w:p>
    <w:p w14:paraId="01FDFFFD" w14:textId="77777777" w:rsidR="00252E3E" w:rsidRDefault="00252E3E" w:rsidP="00252E3E">
      <w:pPr>
        <w:autoSpaceDE w:val="0"/>
        <w:autoSpaceDN w:val="0"/>
        <w:adjustRightInd w:val="0"/>
        <w:rPr>
          <w:rFonts w:cs="Calibri"/>
          <w:bCs/>
          <w:lang w:val="en-GB"/>
        </w:rPr>
      </w:pPr>
      <w:r>
        <w:rPr>
          <w:rFonts w:cs="Calibri"/>
          <w:bCs/>
          <w:lang w:val="en-GB"/>
        </w:rPr>
        <w:t xml:space="preserve">Threat xyz has a value of </w:t>
      </w:r>
      <w:r>
        <w:rPr>
          <w:rFonts w:cs="Calibri"/>
          <w:b/>
          <w:lang w:val="en-GB"/>
        </w:rPr>
        <w:t>24</w:t>
      </w:r>
      <w:r>
        <w:rPr>
          <w:rFonts w:cs="Calibri"/>
          <w:bCs/>
          <w:lang w:val="en-GB"/>
        </w:rPr>
        <w:t xml:space="preserve">. One can calculate this by multiplying probability, impact and resource value or by looking at the above table. </w:t>
      </w:r>
    </w:p>
    <w:p w14:paraId="08523D05" w14:textId="6131EF53" w:rsidR="00252E3E" w:rsidRDefault="00252E3E" w:rsidP="00252E3E">
      <w:pPr>
        <w:autoSpaceDE w:val="0"/>
        <w:autoSpaceDN w:val="0"/>
        <w:adjustRightInd w:val="0"/>
        <w:rPr>
          <w:rFonts w:cs="Calibri"/>
          <w:bCs/>
          <w:lang w:val="en-GB"/>
        </w:rPr>
      </w:pPr>
      <w:r>
        <w:rPr>
          <w:rFonts w:cs="Calibri"/>
          <w:bCs/>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FBA474" w14:textId="77777777" w:rsidR="00252E3E" w:rsidRDefault="00252E3E" w:rsidP="00252E3E">
      <w:pPr>
        <w:autoSpaceDE w:val="0"/>
        <w:autoSpaceDN w:val="0"/>
        <w:adjustRightInd w:val="0"/>
        <w:rPr>
          <w:rFonts w:cs="Calibri"/>
          <w:bCs/>
          <w:lang w:val="en-GB"/>
        </w:rPr>
      </w:pPr>
    </w:p>
    <w:p w14:paraId="31E0DED6" w14:textId="77777777" w:rsidR="00252E3E" w:rsidRDefault="00252E3E" w:rsidP="00252E3E">
      <w:pPr>
        <w:pStyle w:val="ListParagraph"/>
        <w:numPr>
          <w:ilvl w:val="0"/>
          <w:numId w:val="36"/>
        </w:numPr>
        <w:autoSpaceDE w:val="0"/>
        <w:autoSpaceDN w:val="0"/>
        <w:adjustRightInd w:val="0"/>
        <w:spacing w:after="0" w:line="240" w:lineRule="auto"/>
        <w:jc w:val="both"/>
        <w:rPr>
          <w:rFonts w:cs="Calibri"/>
          <w:bCs/>
          <w:lang w:val="en-GB"/>
        </w:rPr>
      </w:pPr>
      <w:r>
        <w:rPr>
          <w:rFonts w:cs="Calibri"/>
          <w:bCs/>
          <w:lang w:val="en-GB"/>
        </w:rPr>
        <w:t>Explain how to mitigate the impact of identified threats (mitigation/modification)</w:t>
      </w:r>
    </w:p>
    <w:p w14:paraId="1AD18033" w14:textId="53B72801" w:rsidR="00252E3E" w:rsidRDefault="00252E3E" w:rsidP="00252E3E">
      <w:pPr>
        <w:autoSpaceDE w:val="0"/>
        <w:autoSpaceDN w:val="0"/>
        <w:adjustRightInd w:val="0"/>
        <w:rPr>
          <w:rFonts w:cs="Calibri"/>
          <w:bCs/>
          <w:lang w:val="en-GB"/>
        </w:rPr>
      </w:pPr>
      <w:r>
        <w:rPr>
          <w:rFonts w:cs="Calibri"/>
          <w:bCs/>
          <w:lang w:val="en-GB"/>
        </w:rPr>
        <w:t>___________________________________________________________________________________________________________________________________________________________________________________________________________________________</w:t>
      </w:r>
    </w:p>
    <w:p w14:paraId="722FF0CD" w14:textId="77777777" w:rsidR="00252E3E" w:rsidRDefault="00252E3E" w:rsidP="00252E3E">
      <w:pPr>
        <w:autoSpaceDE w:val="0"/>
        <w:autoSpaceDN w:val="0"/>
        <w:adjustRightInd w:val="0"/>
        <w:ind w:left="360"/>
        <w:rPr>
          <w:rFonts w:cs="Calibri"/>
          <w:bCs/>
          <w:lang w:val="en-GB"/>
        </w:rPr>
      </w:pPr>
      <w:r>
        <w:rPr>
          <w:rFonts w:cs="Calibri"/>
          <w:bCs/>
          <w:lang w:val="en-GB"/>
        </w:rPr>
        <w:t xml:space="preserve"> </w:t>
      </w:r>
    </w:p>
    <w:p w14:paraId="3435E53B" w14:textId="77777777" w:rsidR="00252E3E" w:rsidRDefault="00252E3E" w:rsidP="00252E3E">
      <w:pPr>
        <w:numPr>
          <w:ilvl w:val="0"/>
          <w:numId w:val="36"/>
        </w:numPr>
        <w:autoSpaceDE w:val="0"/>
        <w:autoSpaceDN w:val="0"/>
        <w:adjustRightInd w:val="0"/>
        <w:spacing w:after="160" w:line="252" w:lineRule="auto"/>
        <w:jc w:val="both"/>
        <w:rPr>
          <w:rFonts w:cs="Calibri"/>
          <w:bCs/>
          <w:lang w:val="en-GB"/>
        </w:rPr>
      </w:pPr>
      <w:r>
        <w:rPr>
          <w:rFonts w:cs="Calibri"/>
          <w:bCs/>
          <w:lang w:val="en-GB"/>
        </w:rPr>
        <w:t xml:space="preserve">Explain how to treat the identified risks: </w:t>
      </w:r>
    </w:p>
    <w:p w14:paraId="12A7CC8C" w14:textId="77777777" w:rsidR="00252E3E" w:rsidRDefault="00252E3E" w:rsidP="00252E3E">
      <w:pPr>
        <w:autoSpaceDE w:val="0"/>
        <w:autoSpaceDN w:val="0"/>
        <w:adjustRightInd w:val="0"/>
        <w:ind w:left="720"/>
        <w:rPr>
          <w:rFonts w:cs="Calibri"/>
          <w:bCs/>
          <w:lang w:val="en-GB"/>
        </w:rPr>
      </w:pPr>
      <w:r>
        <w:rPr>
          <w:rFonts w:cs="Calibri"/>
          <w:bCs/>
          <w:lang w:val="en-GB"/>
        </w:rPr>
        <w:t>Acceptance/Retention, Mitigation/Modification, Transfer/Sharing, Avoidance, If you are unsure what to use, start the in-class discussion.</w:t>
      </w:r>
    </w:p>
    <w:p w14:paraId="4A5ECE9B" w14:textId="6A846AB5" w:rsidR="00252E3E" w:rsidRDefault="00252E3E" w:rsidP="00252E3E">
      <w:pPr>
        <w:autoSpaceDE w:val="0"/>
        <w:autoSpaceDN w:val="0"/>
        <w:adjustRightInd w:val="0"/>
        <w:rPr>
          <w:rFonts w:cs="Calibri"/>
          <w:bCs/>
          <w:lang w:val="en-GB"/>
        </w:rPr>
      </w:pPr>
      <w:r>
        <w:rPr>
          <w:rFonts w:cs="Calibri"/>
          <w:bCs/>
          <w:lang w:val="en-GB"/>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D66735">
        <w:rPr>
          <w:rFonts w:cs="Calibri"/>
          <w:bCs/>
          <w:lang w:val="en-GB"/>
        </w:rPr>
        <w:t>_____________________________________</w:t>
      </w:r>
    </w:p>
    <w:p w14:paraId="3228EF8B" w14:textId="77777777" w:rsidR="00252E3E" w:rsidRDefault="00252E3E" w:rsidP="00252E3E">
      <w:pPr>
        <w:autoSpaceDE w:val="0"/>
        <w:autoSpaceDN w:val="0"/>
        <w:adjustRightInd w:val="0"/>
        <w:rPr>
          <w:rFonts w:cs="Calibri"/>
          <w:bCs/>
          <w:lang w:val="en-GB"/>
        </w:rPr>
      </w:pPr>
    </w:p>
    <w:p w14:paraId="130F7DA8" w14:textId="57798ED6" w:rsidR="00D67FE9" w:rsidRPr="00341AB7" w:rsidRDefault="00D67FE9" w:rsidP="00341AB7"/>
    <w:sectPr w:rsidR="00D67FE9" w:rsidRPr="00341AB7" w:rsidSect="0076275D">
      <w:headerReference w:type="default" r:id="rId14"/>
      <w:footerReference w:type="default" r:id="rId15"/>
      <w:pgSz w:w="11906" w:h="16838" w:code="9"/>
      <w:pgMar w:top="2127" w:right="1418" w:bottom="1701" w:left="1134"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4542" w14:textId="77777777" w:rsidR="00DE0DD0" w:rsidRDefault="00DE0DD0">
      <w:r>
        <w:separator/>
      </w:r>
    </w:p>
  </w:endnote>
  <w:endnote w:type="continuationSeparator" w:id="0">
    <w:p w14:paraId="0ADFFEB8" w14:textId="77777777" w:rsidR="00DE0DD0" w:rsidRDefault="00DE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panose1 w:val="00000000000000000000"/>
    <w:charset w:val="EE"/>
    <w:family w:val="roman"/>
    <w:notTrueType/>
    <w:pitch w:val="default"/>
    <w:sig w:usb0="00000005" w:usb1="00000000" w:usb2="00000000" w:usb3="00000000" w:csb0="00000002"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658387"/>
      <w:docPartObj>
        <w:docPartGallery w:val="Page Numbers (Bottom of Page)"/>
        <w:docPartUnique/>
      </w:docPartObj>
    </w:sdtPr>
    <w:sdtContent>
      <w:p w14:paraId="04E1CF90" w14:textId="6F45CBDF" w:rsidR="00914BDB" w:rsidRDefault="00914BD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7F1E8F4" w14:textId="77777777" w:rsidR="00914BDB" w:rsidRDefault="00914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3C733" w14:textId="77777777" w:rsidR="00DE0DD0" w:rsidRDefault="00DE0DD0">
      <w:r>
        <w:separator/>
      </w:r>
    </w:p>
  </w:footnote>
  <w:footnote w:type="continuationSeparator" w:id="0">
    <w:p w14:paraId="29A88D5B" w14:textId="77777777" w:rsidR="00DE0DD0" w:rsidRDefault="00DE0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69"/>
    </w:tblGrid>
    <w:tr w:rsidR="00914BDB" w:rsidRPr="00914BDB" w14:paraId="594A5120" w14:textId="77777777" w:rsidTr="00DD3888">
      <w:tc>
        <w:tcPr>
          <w:tcW w:w="2875" w:type="dxa"/>
          <w:vAlign w:val="bottom"/>
        </w:tcPr>
        <w:p w14:paraId="56C96663" w14:textId="4B91858D" w:rsidR="00914BDB" w:rsidRPr="00914BDB" w:rsidRDefault="00914BDB" w:rsidP="00D8139A">
          <w:pPr>
            <w:pStyle w:val="Header"/>
            <w:spacing w:line="360" w:lineRule="auto"/>
            <w:rPr>
              <w:lang w:val="en-US"/>
            </w:rPr>
          </w:pPr>
        </w:p>
      </w:tc>
      <w:tc>
        <w:tcPr>
          <w:tcW w:w="6469" w:type="dxa"/>
          <w:vAlign w:val="bottom"/>
        </w:tcPr>
        <w:p w14:paraId="01273C8B" w14:textId="4274295B" w:rsidR="00914BDB" w:rsidRPr="00914BDB" w:rsidRDefault="00914BDB" w:rsidP="00914BDB">
          <w:pPr>
            <w:jc w:val="right"/>
            <w:rPr>
              <w:rFonts w:asciiTheme="minorHAnsi" w:hAnsiTheme="minorHAnsi" w:cstheme="minorHAnsi"/>
              <w:lang w:val="en-US"/>
            </w:rPr>
          </w:pPr>
        </w:p>
      </w:tc>
    </w:tr>
  </w:tbl>
  <w:p w14:paraId="12439EBF" w14:textId="1FADA44D" w:rsidR="0064023E" w:rsidRPr="00914BDB" w:rsidRDefault="0064023E" w:rsidP="00A62AA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D636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21966"/>
    <w:multiLevelType w:val="hybridMultilevel"/>
    <w:tmpl w:val="80D04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C14D5F"/>
    <w:multiLevelType w:val="hybridMultilevel"/>
    <w:tmpl w:val="FB22F866"/>
    <w:lvl w:ilvl="0" w:tplc="842E4B3C">
      <w:start w:val="4"/>
      <w:numFmt w:val="decimal"/>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E976205"/>
    <w:multiLevelType w:val="hybridMultilevel"/>
    <w:tmpl w:val="9EB8A4AE"/>
    <w:lvl w:ilvl="0" w:tplc="DC121BEC">
      <w:start w:val="3"/>
      <w:numFmt w:val="decimal"/>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3EA1E24"/>
    <w:multiLevelType w:val="hybridMultilevel"/>
    <w:tmpl w:val="EF3EDDDE"/>
    <w:lvl w:ilvl="0" w:tplc="2BAE2D44">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C735C6"/>
    <w:multiLevelType w:val="multilevel"/>
    <w:tmpl w:val="3174B4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783406"/>
    <w:multiLevelType w:val="hybridMultilevel"/>
    <w:tmpl w:val="2C7E5B76"/>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2DE157EE"/>
    <w:multiLevelType w:val="hybridMultilevel"/>
    <w:tmpl w:val="06C4E3AA"/>
    <w:lvl w:ilvl="0" w:tplc="0409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843E4D"/>
    <w:multiLevelType w:val="hybridMultilevel"/>
    <w:tmpl w:val="F2623EF0"/>
    <w:lvl w:ilvl="0" w:tplc="F92EF498">
      <w:start w:val="15"/>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6005D"/>
    <w:multiLevelType w:val="hybridMultilevel"/>
    <w:tmpl w:val="26CE2F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19439E6"/>
    <w:multiLevelType w:val="multilevel"/>
    <w:tmpl w:val="6AD49F22"/>
    <w:lvl w:ilvl="0">
      <w:start w:val="1"/>
      <w:numFmt w:val="none"/>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lowerLetter"/>
      <w:lvlText w:val="(%3)"/>
      <w:lvlJc w:val="left"/>
      <w:pPr>
        <w:tabs>
          <w:tab w:val="num" w:pos="1080"/>
        </w:tabs>
        <w:ind w:left="720" w:hanging="360"/>
      </w:pPr>
      <w:rPr>
        <w:rFonts w:hint="default"/>
      </w:rPr>
    </w:lvl>
    <w:lvl w:ilvl="3">
      <w:start w:val="1"/>
      <w:numFmt w:val="lowerRoman"/>
      <w:lvlText w:val="(%4)"/>
      <w:lvlJc w:val="left"/>
      <w:pPr>
        <w:tabs>
          <w:tab w:val="num" w:pos="1800"/>
        </w:tabs>
        <w:ind w:left="1080" w:hanging="360"/>
      </w:pPr>
      <w:rPr>
        <w:rFonts w:hint="default"/>
      </w:rPr>
    </w:lvl>
    <w:lvl w:ilvl="4">
      <w:start w:val="1"/>
      <w:numFmt w:val="lowerLetter"/>
      <w:pStyle w:val="Sub-Para4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755CB5"/>
    <w:multiLevelType w:val="hybridMultilevel"/>
    <w:tmpl w:val="85AA3C94"/>
    <w:lvl w:ilvl="0" w:tplc="681A3AFE">
      <w:start w:val="40"/>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5BA6E00"/>
    <w:multiLevelType w:val="hybridMultilevel"/>
    <w:tmpl w:val="4D6E00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57631C"/>
    <w:multiLevelType w:val="hybridMultilevel"/>
    <w:tmpl w:val="FC922C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5F089E"/>
    <w:multiLevelType w:val="hybridMultilevel"/>
    <w:tmpl w:val="B30C6024"/>
    <w:lvl w:ilvl="0" w:tplc="BD947A4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FC4BD7"/>
    <w:multiLevelType w:val="multilevel"/>
    <w:tmpl w:val="6C30FC6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B7A6D60"/>
    <w:multiLevelType w:val="hybridMultilevel"/>
    <w:tmpl w:val="9282F826"/>
    <w:lvl w:ilvl="0" w:tplc="D4F4291C">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7C2558"/>
    <w:multiLevelType w:val="hybridMultilevel"/>
    <w:tmpl w:val="A51CAA56"/>
    <w:lvl w:ilvl="0" w:tplc="0409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066E2D"/>
    <w:multiLevelType w:val="hybridMultilevel"/>
    <w:tmpl w:val="6F4C355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49DF413C"/>
    <w:multiLevelType w:val="hybridMultilevel"/>
    <w:tmpl w:val="A350CAB6"/>
    <w:lvl w:ilvl="0" w:tplc="D4F4291C">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8A0F12"/>
    <w:multiLevelType w:val="hybridMultilevel"/>
    <w:tmpl w:val="A7223E3C"/>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4DAF017E"/>
    <w:multiLevelType w:val="hybridMultilevel"/>
    <w:tmpl w:val="CCD21976"/>
    <w:lvl w:ilvl="0" w:tplc="D4F4291C">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04DD4"/>
    <w:multiLevelType w:val="multilevel"/>
    <w:tmpl w:val="F82A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9C4802"/>
    <w:multiLevelType w:val="hybridMultilevel"/>
    <w:tmpl w:val="965CB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F01379"/>
    <w:multiLevelType w:val="hybridMultilevel"/>
    <w:tmpl w:val="945AEF6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49669A"/>
    <w:multiLevelType w:val="hybridMultilevel"/>
    <w:tmpl w:val="ED10405A"/>
    <w:lvl w:ilvl="0" w:tplc="5F68AD60">
      <w:start w:val="1"/>
      <w:numFmt w:val="bullet"/>
      <w:lvlText w:val="-"/>
      <w:lvlJc w:val="left"/>
      <w:pPr>
        <w:tabs>
          <w:tab w:val="num" w:pos="907"/>
        </w:tabs>
        <w:ind w:left="907" w:hanging="360"/>
      </w:pPr>
      <w:rPr>
        <w:rFonts w:ascii="Verdana" w:eastAsia="Times New Roman" w:hAnsi="Verdana" w:cs="Times New Roman" w:hint="default"/>
      </w:rPr>
    </w:lvl>
    <w:lvl w:ilvl="1" w:tplc="842E4B3C">
      <w:start w:val="4"/>
      <w:numFmt w:val="decimal"/>
      <w:lvlText w:val="%2."/>
      <w:lvlJc w:val="left"/>
      <w:pPr>
        <w:tabs>
          <w:tab w:val="num" w:pos="1987"/>
        </w:tabs>
        <w:ind w:left="1987" w:hanging="720"/>
      </w:pPr>
      <w:rPr>
        <w:rFonts w:hint="default"/>
      </w:rPr>
    </w:lvl>
    <w:lvl w:ilvl="2" w:tplc="041A0005" w:tentative="1">
      <w:start w:val="1"/>
      <w:numFmt w:val="bullet"/>
      <w:lvlText w:val=""/>
      <w:lvlJc w:val="left"/>
      <w:pPr>
        <w:tabs>
          <w:tab w:val="num" w:pos="2347"/>
        </w:tabs>
        <w:ind w:left="2347" w:hanging="360"/>
      </w:pPr>
      <w:rPr>
        <w:rFonts w:ascii="Wingdings" w:hAnsi="Wingdings" w:hint="default"/>
      </w:rPr>
    </w:lvl>
    <w:lvl w:ilvl="3" w:tplc="041A0001" w:tentative="1">
      <w:start w:val="1"/>
      <w:numFmt w:val="bullet"/>
      <w:lvlText w:val=""/>
      <w:lvlJc w:val="left"/>
      <w:pPr>
        <w:tabs>
          <w:tab w:val="num" w:pos="3067"/>
        </w:tabs>
        <w:ind w:left="3067" w:hanging="360"/>
      </w:pPr>
      <w:rPr>
        <w:rFonts w:ascii="Symbol" w:hAnsi="Symbol" w:hint="default"/>
      </w:rPr>
    </w:lvl>
    <w:lvl w:ilvl="4" w:tplc="041A0003" w:tentative="1">
      <w:start w:val="1"/>
      <w:numFmt w:val="bullet"/>
      <w:lvlText w:val="o"/>
      <w:lvlJc w:val="left"/>
      <w:pPr>
        <w:tabs>
          <w:tab w:val="num" w:pos="3787"/>
        </w:tabs>
        <w:ind w:left="3787" w:hanging="360"/>
      </w:pPr>
      <w:rPr>
        <w:rFonts w:ascii="Courier New" w:hAnsi="Courier New" w:cs="Courier New" w:hint="default"/>
      </w:rPr>
    </w:lvl>
    <w:lvl w:ilvl="5" w:tplc="041A0005" w:tentative="1">
      <w:start w:val="1"/>
      <w:numFmt w:val="bullet"/>
      <w:lvlText w:val=""/>
      <w:lvlJc w:val="left"/>
      <w:pPr>
        <w:tabs>
          <w:tab w:val="num" w:pos="4507"/>
        </w:tabs>
        <w:ind w:left="4507" w:hanging="360"/>
      </w:pPr>
      <w:rPr>
        <w:rFonts w:ascii="Wingdings" w:hAnsi="Wingdings" w:hint="default"/>
      </w:rPr>
    </w:lvl>
    <w:lvl w:ilvl="6" w:tplc="041A0001" w:tentative="1">
      <w:start w:val="1"/>
      <w:numFmt w:val="bullet"/>
      <w:lvlText w:val=""/>
      <w:lvlJc w:val="left"/>
      <w:pPr>
        <w:tabs>
          <w:tab w:val="num" w:pos="5227"/>
        </w:tabs>
        <w:ind w:left="5227" w:hanging="360"/>
      </w:pPr>
      <w:rPr>
        <w:rFonts w:ascii="Symbol" w:hAnsi="Symbol" w:hint="default"/>
      </w:rPr>
    </w:lvl>
    <w:lvl w:ilvl="7" w:tplc="041A0003" w:tentative="1">
      <w:start w:val="1"/>
      <w:numFmt w:val="bullet"/>
      <w:lvlText w:val="o"/>
      <w:lvlJc w:val="left"/>
      <w:pPr>
        <w:tabs>
          <w:tab w:val="num" w:pos="5947"/>
        </w:tabs>
        <w:ind w:left="5947" w:hanging="360"/>
      </w:pPr>
      <w:rPr>
        <w:rFonts w:ascii="Courier New" w:hAnsi="Courier New" w:cs="Courier New" w:hint="default"/>
      </w:rPr>
    </w:lvl>
    <w:lvl w:ilvl="8" w:tplc="041A0005" w:tentative="1">
      <w:start w:val="1"/>
      <w:numFmt w:val="bullet"/>
      <w:lvlText w:val=""/>
      <w:lvlJc w:val="left"/>
      <w:pPr>
        <w:tabs>
          <w:tab w:val="num" w:pos="6667"/>
        </w:tabs>
        <w:ind w:left="6667" w:hanging="360"/>
      </w:pPr>
      <w:rPr>
        <w:rFonts w:ascii="Wingdings" w:hAnsi="Wingdings" w:hint="default"/>
      </w:rPr>
    </w:lvl>
  </w:abstractNum>
  <w:abstractNum w:abstractNumId="26" w15:restartNumberingAfterBreak="0">
    <w:nsid w:val="58C65CF0"/>
    <w:multiLevelType w:val="hybridMultilevel"/>
    <w:tmpl w:val="F46801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7" w15:restartNumberingAfterBreak="0">
    <w:nsid w:val="5FB620A6"/>
    <w:multiLevelType w:val="hybridMultilevel"/>
    <w:tmpl w:val="5E4E63A2"/>
    <w:lvl w:ilvl="0" w:tplc="2BAE2D44">
      <w:start w:val="1"/>
      <w:numFmt w:val="bullet"/>
      <w:lvlText w:val=""/>
      <w:lvlJc w:val="left"/>
      <w:pPr>
        <w:tabs>
          <w:tab w:val="num" w:pos="360"/>
        </w:tabs>
        <w:ind w:left="36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51E73"/>
    <w:multiLevelType w:val="hybridMultilevel"/>
    <w:tmpl w:val="0BB8D32C"/>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9" w15:restartNumberingAfterBreak="0">
    <w:nsid w:val="63CD6951"/>
    <w:multiLevelType w:val="hybridMultilevel"/>
    <w:tmpl w:val="EB384164"/>
    <w:lvl w:ilvl="0" w:tplc="0409000F">
      <w:start w:val="1"/>
      <w:numFmt w:val="decimal"/>
      <w:lvlText w:val="%1."/>
      <w:lvlJc w:val="left"/>
      <w:pPr>
        <w:tabs>
          <w:tab w:val="num" w:pos="720"/>
        </w:tabs>
        <w:ind w:left="720" w:hanging="360"/>
      </w:pPr>
    </w:lvl>
    <w:lvl w:ilvl="1" w:tplc="E730A336">
      <w:start w:val="1"/>
      <w:numFmt w:val="bullet"/>
      <w:pStyle w:val="StyleLinespacing15lines"/>
      <w:lvlText w:val=""/>
      <w:lvlJc w:val="left"/>
      <w:pPr>
        <w:tabs>
          <w:tab w:val="num" w:pos="1440"/>
        </w:tabs>
        <w:ind w:left="1440" w:hanging="360"/>
      </w:pPr>
      <w:rPr>
        <w:rFonts w:ascii="Symbol" w:hAnsi="Symbol" w:hint="default"/>
        <w:b w:val="0"/>
        <w:i w:val="0"/>
        <w:color w:val="auto"/>
        <w:sz w:val="22"/>
        <w:szCs w:val="22"/>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6051B6"/>
    <w:multiLevelType w:val="hybridMultilevel"/>
    <w:tmpl w:val="50BA7424"/>
    <w:lvl w:ilvl="0" w:tplc="78E694CE">
      <w:start w:val="1"/>
      <w:numFmt w:val="bullet"/>
      <w:pStyle w:val="ListBullet"/>
      <w:lvlText w:val=""/>
      <w:lvlJc w:val="left"/>
      <w:pPr>
        <w:tabs>
          <w:tab w:val="num" w:pos="360"/>
        </w:tabs>
        <w:ind w:left="360" w:hanging="360"/>
      </w:pPr>
      <w:rPr>
        <w:rFonts w:ascii="Symbol" w:hAnsi="Symbol" w:hint="default"/>
      </w:rPr>
    </w:lvl>
    <w:lvl w:ilvl="1" w:tplc="EAC65F8E">
      <w:start w:val="1"/>
      <w:numFmt w:val="bullet"/>
      <w:lvlText w:val="-"/>
      <w:lvlJc w:val="left"/>
      <w:pPr>
        <w:tabs>
          <w:tab w:val="num" w:pos="1080"/>
        </w:tabs>
        <w:ind w:left="1060" w:hanging="340"/>
      </w:pPr>
      <w:rPr>
        <w:rFonts w:ascii="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EC66C04"/>
    <w:multiLevelType w:val="hybridMultilevel"/>
    <w:tmpl w:val="E1BA17C2"/>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7D0D2FBA"/>
    <w:multiLevelType w:val="hybridMultilevel"/>
    <w:tmpl w:val="606475D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634796210">
    <w:abstractNumId w:val="7"/>
  </w:num>
  <w:num w:numId="2" w16cid:durableId="2115514103">
    <w:abstractNumId w:val="17"/>
  </w:num>
  <w:num w:numId="3" w16cid:durableId="39019383">
    <w:abstractNumId w:val="23"/>
  </w:num>
  <w:num w:numId="4" w16cid:durableId="1651056527">
    <w:abstractNumId w:val="26"/>
  </w:num>
  <w:num w:numId="5" w16cid:durableId="1204174542">
    <w:abstractNumId w:val="14"/>
  </w:num>
  <w:num w:numId="6" w16cid:durableId="268052236">
    <w:abstractNumId w:val="28"/>
  </w:num>
  <w:num w:numId="7" w16cid:durableId="1183322034">
    <w:abstractNumId w:val="3"/>
  </w:num>
  <w:num w:numId="8" w16cid:durableId="767314159">
    <w:abstractNumId w:val="9"/>
  </w:num>
  <w:num w:numId="9" w16cid:durableId="1368678908">
    <w:abstractNumId w:val="15"/>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16cid:durableId="1585795424">
    <w:abstractNumId w:val="29"/>
  </w:num>
  <w:num w:numId="11" w16cid:durableId="830487297">
    <w:abstractNumId w:val="30"/>
  </w:num>
  <w:num w:numId="12" w16cid:durableId="1104611311">
    <w:abstractNumId w:val="10"/>
  </w:num>
  <w:num w:numId="13" w16cid:durableId="2024937077">
    <w:abstractNumId w:val="20"/>
  </w:num>
  <w:num w:numId="14" w16cid:durableId="1727946147">
    <w:abstractNumId w:val="6"/>
  </w:num>
  <w:num w:numId="15" w16cid:durableId="834147889">
    <w:abstractNumId w:val="31"/>
  </w:num>
  <w:num w:numId="16" w16cid:durableId="499806991">
    <w:abstractNumId w:val="13"/>
  </w:num>
  <w:num w:numId="17" w16cid:durableId="2141142305">
    <w:abstractNumId w:val="12"/>
  </w:num>
  <w:num w:numId="18" w16cid:durableId="1316228650">
    <w:abstractNumId w:val="1"/>
  </w:num>
  <w:num w:numId="19" w16cid:durableId="1413510320">
    <w:abstractNumId w:val="27"/>
  </w:num>
  <w:num w:numId="20" w16cid:durableId="373039138">
    <w:abstractNumId w:val="4"/>
  </w:num>
  <w:num w:numId="21" w16cid:durableId="303660576">
    <w:abstractNumId w:val="16"/>
  </w:num>
  <w:num w:numId="22" w16cid:durableId="1242645952">
    <w:abstractNumId w:val="19"/>
  </w:num>
  <w:num w:numId="23" w16cid:durableId="928391413">
    <w:abstractNumId w:val="21"/>
  </w:num>
  <w:num w:numId="24" w16cid:durableId="1696613932">
    <w:abstractNumId w:val="8"/>
  </w:num>
  <w:num w:numId="25" w16cid:durableId="867453163">
    <w:abstractNumId w:val="25"/>
  </w:num>
  <w:num w:numId="26" w16cid:durableId="293102278">
    <w:abstractNumId w:val="2"/>
  </w:num>
  <w:num w:numId="27" w16cid:durableId="1914580654">
    <w:abstractNumId w:val="22"/>
  </w:num>
  <w:num w:numId="28" w16cid:durableId="1002927968">
    <w:abstractNumId w:val="32"/>
  </w:num>
  <w:num w:numId="29" w16cid:durableId="1190140249">
    <w:abstractNumId w:val="24"/>
  </w:num>
  <w:num w:numId="30" w16cid:durableId="1016494202">
    <w:abstractNumId w:val="11"/>
  </w:num>
  <w:num w:numId="31" w16cid:durableId="603809268">
    <w:abstractNumId w:val="0"/>
  </w:num>
  <w:num w:numId="32" w16cid:durableId="209396617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265774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9023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8191728">
    <w:abstractNumId w:val="18"/>
  </w:num>
  <w:num w:numId="36" w16cid:durableId="278681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0119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42"/>
  <w:drawingGridVerticalSpacing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42"/>
    <w:rsid w:val="00007039"/>
    <w:rsid w:val="0001058D"/>
    <w:rsid w:val="0002225D"/>
    <w:rsid w:val="00024D43"/>
    <w:rsid w:val="00027BEF"/>
    <w:rsid w:val="00030A23"/>
    <w:rsid w:val="00031EC5"/>
    <w:rsid w:val="000343D4"/>
    <w:rsid w:val="00037A62"/>
    <w:rsid w:val="000500DB"/>
    <w:rsid w:val="00056755"/>
    <w:rsid w:val="0006097E"/>
    <w:rsid w:val="00061A4E"/>
    <w:rsid w:val="00065F1C"/>
    <w:rsid w:val="00070CF0"/>
    <w:rsid w:val="000A02CA"/>
    <w:rsid w:val="000A3FC2"/>
    <w:rsid w:val="000B0796"/>
    <w:rsid w:val="000B106F"/>
    <w:rsid w:val="000C0DC7"/>
    <w:rsid w:val="000C1B03"/>
    <w:rsid w:val="000C1EF7"/>
    <w:rsid w:val="000D384C"/>
    <w:rsid w:val="000D6F24"/>
    <w:rsid w:val="000D77F3"/>
    <w:rsid w:val="000E0DB1"/>
    <w:rsid w:val="000E7C08"/>
    <w:rsid w:val="000F4905"/>
    <w:rsid w:val="000F7D61"/>
    <w:rsid w:val="00102D7A"/>
    <w:rsid w:val="00106686"/>
    <w:rsid w:val="00113557"/>
    <w:rsid w:val="0012080A"/>
    <w:rsid w:val="001225CD"/>
    <w:rsid w:val="00135A37"/>
    <w:rsid w:val="0014097F"/>
    <w:rsid w:val="001428F2"/>
    <w:rsid w:val="00150F62"/>
    <w:rsid w:val="00156692"/>
    <w:rsid w:val="001634DA"/>
    <w:rsid w:val="00163EC0"/>
    <w:rsid w:val="00171074"/>
    <w:rsid w:val="001774B5"/>
    <w:rsid w:val="00177B4E"/>
    <w:rsid w:val="00177CAC"/>
    <w:rsid w:val="00184AA3"/>
    <w:rsid w:val="00185752"/>
    <w:rsid w:val="00194AA6"/>
    <w:rsid w:val="00195F85"/>
    <w:rsid w:val="001A32E3"/>
    <w:rsid w:val="001A48A5"/>
    <w:rsid w:val="001B15DF"/>
    <w:rsid w:val="001C4F60"/>
    <w:rsid w:val="001C69B0"/>
    <w:rsid w:val="001C7D21"/>
    <w:rsid w:val="001C7E5D"/>
    <w:rsid w:val="001D168F"/>
    <w:rsid w:val="001D4543"/>
    <w:rsid w:val="001E2AA0"/>
    <w:rsid w:val="001E4351"/>
    <w:rsid w:val="001E6563"/>
    <w:rsid w:val="001F302A"/>
    <w:rsid w:val="001F3AE8"/>
    <w:rsid w:val="001F3C1E"/>
    <w:rsid w:val="001F48AB"/>
    <w:rsid w:val="001F4A3E"/>
    <w:rsid w:val="001F6D94"/>
    <w:rsid w:val="001F73A5"/>
    <w:rsid w:val="001F76A5"/>
    <w:rsid w:val="002067C6"/>
    <w:rsid w:val="00211BD4"/>
    <w:rsid w:val="00216F86"/>
    <w:rsid w:val="00220159"/>
    <w:rsid w:val="00223A6C"/>
    <w:rsid w:val="00225F17"/>
    <w:rsid w:val="002301A9"/>
    <w:rsid w:val="00231205"/>
    <w:rsid w:val="00240C9E"/>
    <w:rsid w:val="002474EC"/>
    <w:rsid w:val="00250E13"/>
    <w:rsid w:val="00252E3E"/>
    <w:rsid w:val="00252F88"/>
    <w:rsid w:val="00257F0B"/>
    <w:rsid w:val="00265F88"/>
    <w:rsid w:val="00271327"/>
    <w:rsid w:val="002806E7"/>
    <w:rsid w:val="00294FD3"/>
    <w:rsid w:val="00297651"/>
    <w:rsid w:val="002B0B2A"/>
    <w:rsid w:val="002B3305"/>
    <w:rsid w:val="002B4818"/>
    <w:rsid w:val="002D0050"/>
    <w:rsid w:val="002D5C82"/>
    <w:rsid w:val="002E04DF"/>
    <w:rsid w:val="002E5B0B"/>
    <w:rsid w:val="002E5DD2"/>
    <w:rsid w:val="002E691D"/>
    <w:rsid w:val="002F3244"/>
    <w:rsid w:val="00300B39"/>
    <w:rsid w:val="00306314"/>
    <w:rsid w:val="003063EE"/>
    <w:rsid w:val="00307112"/>
    <w:rsid w:val="00307837"/>
    <w:rsid w:val="00310CCF"/>
    <w:rsid w:val="00310FBC"/>
    <w:rsid w:val="003115B3"/>
    <w:rsid w:val="003245B8"/>
    <w:rsid w:val="0032653C"/>
    <w:rsid w:val="00341AB7"/>
    <w:rsid w:val="0034387D"/>
    <w:rsid w:val="00346915"/>
    <w:rsid w:val="00346E43"/>
    <w:rsid w:val="00351A67"/>
    <w:rsid w:val="003621B1"/>
    <w:rsid w:val="00372401"/>
    <w:rsid w:val="003725A9"/>
    <w:rsid w:val="00374870"/>
    <w:rsid w:val="0037536A"/>
    <w:rsid w:val="00375B78"/>
    <w:rsid w:val="003837D7"/>
    <w:rsid w:val="00385297"/>
    <w:rsid w:val="0039177F"/>
    <w:rsid w:val="00397F15"/>
    <w:rsid w:val="003A24EC"/>
    <w:rsid w:val="003B0DB0"/>
    <w:rsid w:val="003B49DF"/>
    <w:rsid w:val="003B79E5"/>
    <w:rsid w:val="003B7C01"/>
    <w:rsid w:val="003C3871"/>
    <w:rsid w:val="003C3974"/>
    <w:rsid w:val="003D763F"/>
    <w:rsid w:val="003D7EAC"/>
    <w:rsid w:val="003E439C"/>
    <w:rsid w:val="003E5622"/>
    <w:rsid w:val="003F295F"/>
    <w:rsid w:val="003F47AE"/>
    <w:rsid w:val="003F6095"/>
    <w:rsid w:val="00404551"/>
    <w:rsid w:val="00407726"/>
    <w:rsid w:val="00407B50"/>
    <w:rsid w:val="00412534"/>
    <w:rsid w:val="004154AC"/>
    <w:rsid w:val="00415E1A"/>
    <w:rsid w:val="00424639"/>
    <w:rsid w:val="0043263D"/>
    <w:rsid w:val="00436073"/>
    <w:rsid w:val="00436C54"/>
    <w:rsid w:val="004461BA"/>
    <w:rsid w:val="004462E4"/>
    <w:rsid w:val="00452892"/>
    <w:rsid w:val="00466052"/>
    <w:rsid w:val="00470B5B"/>
    <w:rsid w:val="00473571"/>
    <w:rsid w:val="00473E80"/>
    <w:rsid w:val="004744C2"/>
    <w:rsid w:val="004800E3"/>
    <w:rsid w:val="00480A75"/>
    <w:rsid w:val="004871A6"/>
    <w:rsid w:val="004A1DA3"/>
    <w:rsid w:val="004A2922"/>
    <w:rsid w:val="004A4866"/>
    <w:rsid w:val="004B2584"/>
    <w:rsid w:val="004B3F15"/>
    <w:rsid w:val="004B6D46"/>
    <w:rsid w:val="004B6E6A"/>
    <w:rsid w:val="004B7EE3"/>
    <w:rsid w:val="004C3A33"/>
    <w:rsid w:val="004C4B84"/>
    <w:rsid w:val="004C53E4"/>
    <w:rsid w:val="004D265B"/>
    <w:rsid w:val="004E231F"/>
    <w:rsid w:val="004E3DDD"/>
    <w:rsid w:val="004E6226"/>
    <w:rsid w:val="004E7C2E"/>
    <w:rsid w:val="004F284E"/>
    <w:rsid w:val="004F4DD0"/>
    <w:rsid w:val="0051361D"/>
    <w:rsid w:val="00513F90"/>
    <w:rsid w:val="00516624"/>
    <w:rsid w:val="005246EB"/>
    <w:rsid w:val="00527C90"/>
    <w:rsid w:val="00530BF5"/>
    <w:rsid w:val="00530C1F"/>
    <w:rsid w:val="005377A1"/>
    <w:rsid w:val="00537C7E"/>
    <w:rsid w:val="0054427E"/>
    <w:rsid w:val="005559E8"/>
    <w:rsid w:val="00572F08"/>
    <w:rsid w:val="00575B41"/>
    <w:rsid w:val="00584523"/>
    <w:rsid w:val="0058604B"/>
    <w:rsid w:val="00586058"/>
    <w:rsid w:val="00586C60"/>
    <w:rsid w:val="005925BC"/>
    <w:rsid w:val="005947E3"/>
    <w:rsid w:val="00596532"/>
    <w:rsid w:val="005A3E98"/>
    <w:rsid w:val="005B2CAC"/>
    <w:rsid w:val="005B5372"/>
    <w:rsid w:val="005B6C9D"/>
    <w:rsid w:val="005C021F"/>
    <w:rsid w:val="005C15A1"/>
    <w:rsid w:val="005C2019"/>
    <w:rsid w:val="005C5CD2"/>
    <w:rsid w:val="005C7D73"/>
    <w:rsid w:val="005D4161"/>
    <w:rsid w:val="005E6BB4"/>
    <w:rsid w:val="005F1252"/>
    <w:rsid w:val="005F2809"/>
    <w:rsid w:val="005F45F5"/>
    <w:rsid w:val="005F4863"/>
    <w:rsid w:val="00602614"/>
    <w:rsid w:val="006033EA"/>
    <w:rsid w:val="00606EC7"/>
    <w:rsid w:val="00612AAB"/>
    <w:rsid w:val="00614965"/>
    <w:rsid w:val="0063205A"/>
    <w:rsid w:val="0063301A"/>
    <w:rsid w:val="0064023E"/>
    <w:rsid w:val="00642921"/>
    <w:rsid w:val="00642D03"/>
    <w:rsid w:val="00643F28"/>
    <w:rsid w:val="0064656A"/>
    <w:rsid w:val="006604E6"/>
    <w:rsid w:val="00666DEA"/>
    <w:rsid w:val="00667244"/>
    <w:rsid w:val="00670F2A"/>
    <w:rsid w:val="00671A6F"/>
    <w:rsid w:val="00671FB2"/>
    <w:rsid w:val="00675935"/>
    <w:rsid w:val="00675BF6"/>
    <w:rsid w:val="00682A25"/>
    <w:rsid w:val="00682FEA"/>
    <w:rsid w:val="00686B06"/>
    <w:rsid w:val="006975B5"/>
    <w:rsid w:val="006A1FD1"/>
    <w:rsid w:val="006A4541"/>
    <w:rsid w:val="006B2123"/>
    <w:rsid w:val="006B437E"/>
    <w:rsid w:val="006B705E"/>
    <w:rsid w:val="006C36E1"/>
    <w:rsid w:val="006C5380"/>
    <w:rsid w:val="006D0B63"/>
    <w:rsid w:val="006E1203"/>
    <w:rsid w:val="006E175A"/>
    <w:rsid w:val="006E1F02"/>
    <w:rsid w:val="006E76F1"/>
    <w:rsid w:val="006F5752"/>
    <w:rsid w:val="007023FB"/>
    <w:rsid w:val="00702C38"/>
    <w:rsid w:val="00704EC2"/>
    <w:rsid w:val="00707651"/>
    <w:rsid w:val="0071239D"/>
    <w:rsid w:val="00713713"/>
    <w:rsid w:val="00713755"/>
    <w:rsid w:val="007270E5"/>
    <w:rsid w:val="0073045C"/>
    <w:rsid w:val="00736701"/>
    <w:rsid w:val="00740939"/>
    <w:rsid w:val="00740A32"/>
    <w:rsid w:val="007413E8"/>
    <w:rsid w:val="00742C4B"/>
    <w:rsid w:val="00746E96"/>
    <w:rsid w:val="00747121"/>
    <w:rsid w:val="00753B00"/>
    <w:rsid w:val="0075623B"/>
    <w:rsid w:val="00760754"/>
    <w:rsid w:val="0076275D"/>
    <w:rsid w:val="00773F06"/>
    <w:rsid w:val="00774B82"/>
    <w:rsid w:val="00787040"/>
    <w:rsid w:val="007910AB"/>
    <w:rsid w:val="0079317E"/>
    <w:rsid w:val="00794FA4"/>
    <w:rsid w:val="007A2ACE"/>
    <w:rsid w:val="007A754E"/>
    <w:rsid w:val="007A7FA4"/>
    <w:rsid w:val="007B1B21"/>
    <w:rsid w:val="007B68C4"/>
    <w:rsid w:val="007C5FFD"/>
    <w:rsid w:val="007D0F49"/>
    <w:rsid w:val="007F74BE"/>
    <w:rsid w:val="00801EC9"/>
    <w:rsid w:val="008069FC"/>
    <w:rsid w:val="00813994"/>
    <w:rsid w:val="008161D0"/>
    <w:rsid w:val="008205CA"/>
    <w:rsid w:val="00825BC2"/>
    <w:rsid w:val="008300CE"/>
    <w:rsid w:val="00835F45"/>
    <w:rsid w:val="00836444"/>
    <w:rsid w:val="0085244F"/>
    <w:rsid w:val="008631C8"/>
    <w:rsid w:val="0086471D"/>
    <w:rsid w:val="00866107"/>
    <w:rsid w:val="0087343A"/>
    <w:rsid w:val="00873A78"/>
    <w:rsid w:val="0087430C"/>
    <w:rsid w:val="00885FE3"/>
    <w:rsid w:val="00896412"/>
    <w:rsid w:val="008A1482"/>
    <w:rsid w:val="008A5BAE"/>
    <w:rsid w:val="008C450F"/>
    <w:rsid w:val="008C72A2"/>
    <w:rsid w:val="008D23C5"/>
    <w:rsid w:val="008D796B"/>
    <w:rsid w:val="008E2251"/>
    <w:rsid w:val="008E4931"/>
    <w:rsid w:val="008E4B35"/>
    <w:rsid w:val="008E519B"/>
    <w:rsid w:val="008E55F6"/>
    <w:rsid w:val="008E749A"/>
    <w:rsid w:val="008E7C7D"/>
    <w:rsid w:val="008F10DA"/>
    <w:rsid w:val="008F17E7"/>
    <w:rsid w:val="008F244F"/>
    <w:rsid w:val="008F5E69"/>
    <w:rsid w:val="008F69D7"/>
    <w:rsid w:val="008F6B9C"/>
    <w:rsid w:val="008F7A9B"/>
    <w:rsid w:val="00900DA0"/>
    <w:rsid w:val="00903010"/>
    <w:rsid w:val="0091450D"/>
    <w:rsid w:val="00914BDB"/>
    <w:rsid w:val="0092083D"/>
    <w:rsid w:val="0092356D"/>
    <w:rsid w:val="00930F67"/>
    <w:rsid w:val="0093192D"/>
    <w:rsid w:val="00946F97"/>
    <w:rsid w:val="00953E38"/>
    <w:rsid w:val="009642C1"/>
    <w:rsid w:val="00967D85"/>
    <w:rsid w:val="00977836"/>
    <w:rsid w:val="00980050"/>
    <w:rsid w:val="009A143F"/>
    <w:rsid w:val="009A7F5E"/>
    <w:rsid w:val="009B1F0F"/>
    <w:rsid w:val="009B2191"/>
    <w:rsid w:val="009B6893"/>
    <w:rsid w:val="009C40DD"/>
    <w:rsid w:val="009C486A"/>
    <w:rsid w:val="009C6783"/>
    <w:rsid w:val="009D026B"/>
    <w:rsid w:val="009D46C9"/>
    <w:rsid w:val="009D4BB3"/>
    <w:rsid w:val="009E06FC"/>
    <w:rsid w:val="009E368C"/>
    <w:rsid w:val="009E6045"/>
    <w:rsid w:val="009F3241"/>
    <w:rsid w:val="009F37EE"/>
    <w:rsid w:val="00A053CD"/>
    <w:rsid w:val="00A1517E"/>
    <w:rsid w:val="00A36AA8"/>
    <w:rsid w:val="00A36BF5"/>
    <w:rsid w:val="00A420CD"/>
    <w:rsid w:val="00A44658"/>
    <w:rsid w:val="00A449AE"/>
    <w:rsid w:val="00A50603"/>
    <w:rsid w:val="00A51F51"/>
    <w:rsid w:val="00A62AA3"/>
    <w:rsid w:val="00A70B47"/>
    <w:rsid w:val="00A74B3A"/>
    <w:rsid w:val="00A803EA"/>
    <w:rsid w:val="00A82775"/>
    <w:rsid w:val="00A83849"/>
    <w:rsid w:val="00A85700"/>
    <w:rsid w:val="00A8614A"/>
    <w:rsid w:val="00A86D4A"/>
    <w:rsid w:val="00A87B2E"/>
    <w:rsid w:val="00A90FD8"/>
    <w:rsid w:val="00A9368A"/>
    <w:rsid w:val="00A9455C"/>
    <w:rsid w:val="00A96A7D"/>
    <w:rsid w:val="00AA0140"/>
    <w:rsid w:val="00AA1D30"/>
    <w:rsid w:val="00AA5B19"/>
    <w:rsid w:val="00AA5E1D"/>
    <w:rsid w:val="00AA6695"/>
    <w:rsid w:val="00AA6F06"/>
    <w:rsid w:val="00AB1615"/>
    <w:rsid w:val="00AB253A"/>
    <w:rsid w:val="00AB5A33"/>
    <w:rsid w:val="00AB615D"/>
    <w:rsid w:val="00AC4DDB"/>
    <w:rsid w:val="00AD33E6"/>
    <w:rsid w:val="00AD74FF"/>
    <w:rsid w:val="00AE2FEB"/>
    <w:rsid w:val="00AE3B77"/>
    <w:rsid w:val="00AF0196"/>
    <w:rsid w:val="00AF35E3"/>
    <w:rsid w:val="00AF49A3"/>
    <w:rsid w:val="00AF7295"/>
    <w:rsid w:val="00AF7D7C"/>
    <w:rsid w:val="00B0104F"/>
    <w:rsid w:val="00B025FE"/>
    <w:rsid w:val="00B052DD"/>
    <w:rsid w:val="00B17D7B"/>
    <w:rsid w:val="00B2013A"/>
    <w:rsid w:val="00B23B5C"/>
    <w:rsid w:val="00B27B91"/>
    <w:rsid w:val="00B33427"/>
    <w:rsid w:val="00B40311"/>
    <w:rsid w:val="00B41FD6"/>
    <w:rsid w:val="00B454F4"/>
    <w:rsid w:val="00B46A89"/>
    <w:rsid w:val="00B50440"/>
    <w:rsid w:val="00B51B1F"/>
    <w:rsid w:val="00B55F20"/>
    <w:rsid w:val="00B64C8E"/>
    <w:rsid w:val="00B72C78"/>
    <w:rsid w:val="00B816DB"/>
    <w:rsid w:val="00B8493C"/>
    <w:rsid w:val="00B8580B"/>
    <w:rsid w:val="00B91B58"/>
    <w:rsid w:val="00B91B84"/>
    <w:rsid w:val="00B93007"/>
    <w:rsid w:val="00BA01EA"/>
    <w:rsid w:val="00BA3B3F"/>
    <w:rsid w:val="00BB72A0"/>
    <w:rsid w:val="00BC0B98"/>
    <w:rsid w:val="00BC0ECD"/>
    <w:rsid w:val="00BC188D"/>
    <w:rsid w:val="00BD753C"/>
    <w:rsid w:val="00BE58EB"/>
    <w:rsid w:val="00BF1EC0"/>
    <w:rsid w:val="00BF50A2"/>
    <w:rsid w:val="00C00AC2"/>
    <w:rsid w:val="00C06A07"/>
    <w:rsid w:val="00C16606"/>
    <w:rsid w:val="00C17738"/>
    <w:rsid w:val="00C21077"/>
    <w:rsid w:val="00C221D5"/>
    <w:rsid w:val="00C22A54"/>
    <w:rsid w:val="00C25291"/>
    <w:rsid w:val="00C32158"/>
    <w:rsid w:val="00C413A0"/>
    <w:rsid w:val="00C46136"/>
    <w:rsid w:val="00C46CE0"/>
    <w:rsid w:val="00C52B07"/>
    <w:rsid w:val="00C610FE"/>
    <w:rsid w:val="00C64D95"/>
    <w:rsid w:val="00C651B3"/>
    <w:rsid w:val="00C66657"/>
    <w:rsid w:val="00C67332"/>
    <w:rsid w:val="00C7077D"/>
    <w:rsid w:val="00C77704"/>
    <w:rsid w:val="00C77BD1"/>
    <w:rsid w:val="00C9230A"/>
    <w:rsid w:val="00C94325"/>
    <w:rsid w:val="00C97437"/>
    <w:rsid w:val="00CB08C1"/>
    <w:rsid w:val="00CB53CD"/>
    <w:rsid w:val="00CB682D"/>
    <w:rsid w:val="00CC5CD3"/>
    <w:rsid w:val="00CC7C56"/>
    <w:rsid w:val="00CD1045"/>
    <w:rsid w:val="00CD196D"/>
    <w:rsid w:val="00CD65E7"/>
    <w:rsid w:val="00CD6EDD"/>
    <w:rsid w:val="00CE5439"/>
    <w:rsid w:val="00CE5874"/>
    <w:rsid w:val="00CE5E4B"/>
    <w:rsid w:val="00CE773B"/>
    <w:rsid w:val="00CF18B1"/>
    <w:rsid w:val="00CF2BC5"/>
    <w:rsid w:val="00D01171"/>
    <w:rsid w:val="00D02D25"/>
    <w:rsid w:val="00D038D3"/>
    <w:rsid w:val="00D0799E"/>
    <w:rsid w:val="00D112F4"/>
    <w:rsid w:val="00D11AC1"/>
    <w:rsid w:val="00D16ED8"/>
    <w:rsid w:val="00D21009"/>
    <w:rsid w:val="00D2384D"/>
    <w:rsid w:val="00D24047"/>
    <w:rsid w:val="00D26142"/>
    <w:rsid w:val="00D308F5"/>
    <w:rsid w:val="00D3290B"/>
    <w:rsid w:val="00D35C8D"/>
    <w:rsid w:val="00D43082"/>
    <w:rsid w:val="00D472FA"/>
    <w:rsid w:val="00D54374"/>
    <w:rsid w:val="00D5732F"/>
    <w:rsid w:val="00D63030"/>
    <w:rsid w:val="00D64C3E"/>
    <w:rsid w:val="00D6610D"/>
    <w:rsid w:val="00D66735"/>
    <w:rsid w:val="00D67FE9"/>
    <w:rsid w:val="00D8139A"/>
    <w:rsid w:val="00D8332E"/>
    <w:rsid w:val="00D83C52"/>
    <w:rsid w:val="00D8681C"/>
    <w:rsid w:val="00D9149A"/>
    <w:rsid w:val="00D93354"/>
    <w:rsid w:val="00D96D6F"/>
    <w:rsid w:val="00DA3E68"/>
    <w:rsid w:val="00DA5D00"/>
    <w:rsid w:val="00DB18FC"/>
    <w:rsid w:val="00DC0A7D"/>
    <w:rsid w:val="00DC26FB"/>
    <w:rsid w:val="00DD0F2E"/>
    <w:rsid w:val="00DD187A"/>
    <w:rsid w:val="00DE0DD0"/>
    <w:rsid w:val="00DE0E6A"/>
    <w:rsid w:val="00DE187F"/>
    <w:rsid w:val="00DF2DBF"/>
    <w:rsid w:val="00DF3826"/>
    <w:rsid w:val="00E1163F"/>
    <w:rsid w:val="00E15B79"/>
    <w:rsid w:val="00E15F2B"/>
    <w:rsid w:val="00E21E16"/>
    <w:rsid w:val="00E24CA1"/>
    <w:rsid w:val="00E25B6E"/>
    <w:rsid w:val="00E3008D"/>
    <w:rsid w:val="00E30A88"/>
    <w:rsid w:val="00E320FD"/>
    <w:rsid w:val="00E33D34"/>
    <w:rsid w:val="00E34E63"/>
    <w:rsid w:val="00E37CF8"/>
    <w:rsid w:val="00E4586D"/>
    <w:rsid w:val="00E508C2"/>
    <w:rsid w:val="00E50D02"/>
    <w:rsid w:val="00E634DF"/>
    <w:rsid w:val="00E66CB7"/>
    <w:rsid w:val="00E670E6"/>
    <w:rsid w:val="00E711BB"/>
    <w:rsid w:val="00E729C8"/>
    <w:rsid w:val="00E73A7A"/>
    <w:rsid w:val="00E74AF9"/>
    <w:rsid w:val="00E85733"/>
    <w:rsid w:val="00E85FA9"/>
    <w:rsid w:val="00E86328"/>
    <w:rsid w:val="00E907EA"/>
    <w:rsid w:val="00E93FAD"/>
    <w:rsid w:val="00E957B2"/>
    <w:rsid w:val="00EA0004"/>
    <w:rsid w:val="00EB00BC"/>
    <w:rsid w:val="00EC0E85"/>
    <w:rsid w:val="00EC25C4"/>
    <w:rsid w:val="00EC6CC9"/>
    <w:rsid w:val="00EC79C6"/>
    <w:rsid w:val="00ED01E0"/>
    <w:rsid w:val="00ED2FFD"/>
    <w:rsid w:val="00ED3412"/>
    <w:rsid w:val="00ED5CBF"/>
    <w:rsid w:val="00ED6F5E"/>
    <w:rsid w:val="00EE2431"/>
    <w:rsid w:val="00EE353F"/>
    <w:rsid w:val="00EE4378"/>
    <w:rsid w:val="00EE6A20"/>
    <w:rsid w:val="00EF402E"/>
    <w:rsid w:val="00EF44A8"/>
    <w:rsid w:val="00F048B5"/>
    <w:rsid w:val="00F10A64"/>
    <w:rsid w:val="00F13DB5"/>
    <w:rsid w:val="00F22CEB"/>
    <w:rsid w:val="00F26285"/>
    <w:rsid w:val="00F2671B"/>
    <w:rsid w:val="00F34932"/>
    <w:rsid w:val="00F355BF"/>
    <w:rsid w:val="00F431B2"/>
    <w:rsid w:val="00F45B23"/>
    <w:rsid w:val="00F505E6"/>
    <w:rsid w:val="00F5261F"/>
    <w:rsid w:val="00F55E8B"/>
    <w:rsid w:val="00F67C22"/>
    <w:rsid w:val="00F70C6B"/>
    <w:rsid w:val="00F776A6"/>
    <w:rsid w:val="00F826C7"/>
    <w:rsid w:val="00F964E9"/>
    <w:rsid w:val="00FA3484"/>
    <w:rsid w:val="00FA69D7"/>
    <w:rsid w:val="00FA7F4B"/>
    <w:rsid w:val="00FB2096"/>
    <w:rsid w:val="00FB2463"/>
    <w:rsid w:val="00FB2594"/>
    <w:rsid w:val="00FB3E0D"/>
    <w:rsid w:val="00FC5BE6"/>
    <w:rsid w:val="00FC6FAE"/>
    <w:rsid w:val="00FC7900"/>
    <w:rsid w:val="00FD04E6"/>
    <w:rsid w:val="00FE0ED7"/>
    <w:rsid w:val="00FE1F69"/>
    <w:rsid w:val="00FF3586"/>
    <w:rsid w:val="00FF4131"/>
    <w:rsid w:val="00FF67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2BF78"/>
  <w15:chartTrackingRefBased/>
  <w15:docId w15:val="{692C42FE-27CB-4A1F-B3D8-F0935045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cs="Tahoma"/>
      <w:lang w:eastAsia="en-US"/>
    </w:rPr>
  </w:style>
  <w:style w:type="paragraph" w:styleId="Heading1">
    <w:name w:val="heading 1"/>
    <w:basedOn w:val="Normal"/>
    <w:next w:val="Normal"/>
    <w:link w:val="Heading1Char"/>
    <w:uiPriority w:val="9"/>
    <w:qFormat/>
    <w:rsid w:val="00185752"/>
    <w:pPr>
      <w:keepNext/>
      <w:jc w:val="right"/>
      <w:outlineLvl w:val="0"/>
    </w:pPr>
    <w:rPr>
      <w:rFonts w:ascii="Times New Roman" w:hAnsi="Times New Roman" w:cs="Times New Roman"/>
      <w:b/>
      <w:bCs/>
      <w:sz w:val="24"/>
      <w:szCs w:val="24"/>
      <w:lang w:val="en-US"/>
    </w:rPr>
  </w:style>
  <w:style w:type="paragraph" w:styleId="Heading2">
    <w:name w:val="heading 2"/>
    <w:basedOn w:val="Normal"/>
    <w:next w:val="Normal"/>
    <w:link w:val="Heading2Char"/>
    <w:uiPriority w:val="9"/>
    <w:qFormat/>
    <w:rsid w:val="00D26142"/>
    <w:pPr>
      <w:keepNext/>
      <w:outlineLvl w:val="1"/>
    </w:pPr>
    <w:rPr>
      <w:rFonts w:ascii="Arial" w:hAnsi="Arial" w:cs="Times New Roman"/>
      <w:b/>
      <w:i/>
      <w:sz w:val="28"/>
    </w:rPr>
  </w:style>
  <w:style w:type="paragraph" w:styleId="Heading3">
    <w:name w:val="heading 3"/>
    <w:basedOn w:val="Normal"/>
    <w:next w:val="Normal"/>
    <w:link w:val="Heading3Char"/>
    <w:uiPriority w:val="9"/>
    <w:qFormat/>
    <w:rsid w:val="001857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52E3E"/>
    <w:pPr>
      <w:keepNext/>
      <w:keepLines/>
      <w:spacing w:before="120" w:line="252" w:lineRule="auto"/>
      <w:jc w:val="both"/>
      <w:outlineLvl w:val="3"/>
    </w:pPr>
    <w:rPr>
      <w:rFonts w:ascii="Calibri Light" w:eastAsia="SimSun" w:hAnsi="Calibri Light" w:cs="Times New Roman"/>
      <w:i/>
      <w:iCs/>
      <w:sz w:val="24"/>
      <w:szCs w:val="24"/>
      <w:lang w:val="en-US"/>
    </w:rPr>
  </w:style>
  <w:style w:type="paragraph" w:styleId="Heading5">
    <w:name w:val="heading 5"/>
    <w:basedOn w:val="Normal"/>
    <w:next w:val="Normal"/>
    <w:link w:val="Heading5Char"/>
    <w:uiPriority w:val="9"/>
    <w:qFormat/>
    <w:rsid w:val="00185752"/>
    <w:pPr>
      <w:spacing w:before="240" w:after="60"/>
      <w:outlineLvl w:val="4"/>
    </w:pPr>
    <w:rPr>
      <w:rFonts w:ascii="Times New Roman" w:hAnsi="Times New Roman" w:cs="Times New Roman"/>
      <w:b/>
      <w:bCs/>
      <w:i/>
      <w:iCs/>
      <w:sz w:val="26"/>
      <w:szCs w:val="26"/>
      <w:lang w:val="en-US"/>
    </w:rPr>
  </w:style>
  <w:style w:type="paragraph" w:styleId="Heading6">
    <w:name w:val="heading 6"/>
    <w:basedOn w:val="Normal"/>
    <w:next w:val="Normal"/>
    <w:link w:val="Heading6Char"/>
    <w:uiPriority w:val="9"/>
    <w:semiHidden/>
    <w:unhideWhenUsed/>
    <w:qFormat/>
    <w:rsid w:val="00252E3E"/>
    <w:pPr>
      <w:keepNext/>
      <w:keepLines/>
      <w:spacing w:before="120" w:line="252" w:lineRule="auto"/>
      <w:jc w:val="both"/>
      <w:outlineLvl w:val="5"/>
    </w:pPr>
    <w:rPr>
      <w:rFonts w:ascii="Calibri Light" w:eastAsia="SimSun" w:hAnsi="Calibri Light" w:cs="Times New Roman"/>
      <w:b/>
      <w:bCs/>
      <w:i/>
      <w:iCs/>
      <w:sz w:val="22"/>
      <w:szCs w:val="22"/>
      <w:lang w:val="en-US"/>
    </w:rPr>
  </w:style>
  <w:style w:type="paragraph" w:styleId="Heading7">
    <w:name w:val="heading 7"/>
    <w:basedOn w:val="Normal"/>
    <w:next w:val="Normal"/>
    <w:link w:val="Heading7Char"/>
    <w:uiPriority w:val="9"/>
    <w:qFormat/>
    <w:rsid w:val="00185752"/>
    <w:pPr>
      <w:spacing w:before="240" w:after="60"/>
      <w:outlineLvl w:val="6"/>
    </w:pPr>
    <w:rPr>
      <w:rFonts w:ascii="Times New Roman" w:hAnsi="Times New Roman" w:cs="Times New Roman"/>
      <w:sz w:val="24"/>
      <w:szCs w:val="24"/>
      <w:lang w:val="en-US"/>
    </w:rPr>
  </w:style>
  <w:style w:type="paragraph" w:styleId="Heading8">
    <w:name w:val="heading 8"/>
    <w:basedOn w:val="Normal"/>
    <w:next w:val="Normal"/>
    <w:link w:val="Heading8Char"/>
    <w:uiPriority w:val="9"/>
    <w:qFormat/>
    <w:rsid w:val="00185752"/>
    <w:pPr>
      <w:spacing w:before="240" w:after="60"/>
      <w:outlineLvl w:val="7"/>
    </w:pPr>
    <w:rPr>
      <w:rFonts w:ascii="Times New Roman" w:hAnsi="Times New Roman" w:cs="Times New Roman"/>
      <w:i/>
      <w:iCs/>
      <w:sz w:val="24"/>
      <w:szCs w:val="24"/>
      <w:lang w:val="en-US"/>
    </w:rPr>
  </w:style>
  <w:style w:type="paragraph" w:styleId="Heading9">
    <w:name w:val="heading 9"/>
    <w:basedOn w:val="Normal"/>
    <w:next w:val="Normal"/>
    <w:link w:val="Heading9Char"/>
    <w:uiPriority w:val="9"/>
    <w:semiHidden/>
    <w:unhideWhenUsed/>
    <w:qFormat/>
    <w:rsid w:val="00252E3E"/>
    <w:pPr>
      <w:keepNext/>
      <w:keepLines/>
      <w:spacing w:before="120" w:line="252" w:lineRule="auto"/>
      <w:jc w:val="both"/>
      <w:outlineLvl w:val="8"/>
    </w:pPr>
    <w:rPr>
      <w:rFonts w:asciiTheme="minorHAnsi" w:eastAsiaTheme="minorEastAsia" w:hAnsiTheme="minorHAnsi" w:cstheme="minorBidi"/>
      <w:i/>
      <w:i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6142"/>
    <w:pPr>
      <w:tabs>
        <w:tab w:val="center" w:pos="4153"/>
        <w:tab w:val="right" w:pos="8306"/>
      </w:tabs>
    </w:pPr>
    <w:rPr>
      <w:rFonts w:ascii="Times New Roman" w:hAnsi="Times New Roman" w:cs="Times New Roman"/>
      <w:sz w:val="24"/>
    </w:rPr>
  </w:style>
  <w:style w:type="paragraph" w:styleId="Footer">
    <w:name w:val="footer"/>
    <w:basedOn w:val="Normal"/>
    <w:link w:val="FooterChar"/>
    <w:rsid w:val="00D26142"/>
    <w:pPr>
      <w:tabs>
        <w:tab w:val="center" w:pos="4536"/>
        <w:tab w:val="right" w:pos="9072"/>
      </w:tabs>
    </w:pPr>
  </w:style>
  <w:style w:type="table" w:styleId="TableGrid">
    <w:name w:val="Table Grid"/>
    <w:basedOn w:val="TableNormal"/>
    <w:rsid w:val="00D2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85752"/>
    <w:rPr>
      <w:rFonts w:ascii="Times New Roman" w:hAnsi="Times New Roman" w:cs="Times New Roman"/>
      <w:lang w:val="en-US"/>
    </w:rPr>
  </w:style>
  <w:style w:type="paragraph" w:styleId="BodyTextIndent">
    <w:name w:val="Body Text Indent"/>
    <w:basedOn w:val="Normal"/>
    <w:link w:val="BodyTextIndentChar"/>
    <w:rsid w:val="00185752"/>
    <w:pPr>
      <w:tabs>
        <w:tab w:val="left" w:pos="0"/>
        <w:tab w:val="right" w:leader="dot" w:pos="8640"/>
      </w:tabs>
      <w:ind w:hanging="720"/>
      <w:jc w:val="both"/>
    </w:pPr>
    <w:rPr>
      <w:rFonts w:ascii="Times New Roman" w:hAnsi="Times New Roman" w:cs="Times New Roman"/>
      <w:sz w:val="24"/>
      <w:szCs w:val="24"/>
      <w:lang w:val="en-US"/>
    </w:rPr>
  </w:style>
  <w:style w:type="paragraph" w:styleId="BodyText2">
    <w:name w:val="Body Text 2"/>
    <w:basedOn w:val="Normal"/>
    <w:link w:val="BodyText2Char"/>
    <w:rsid w:val="00185752"/>
    <w:pPr>
      <w:jc w:val="both"/>
    </w:pPr>
    <w:rPr>
      <w:rFonts w:ascii="Times New Roman" w:hAnsi="Times New Roman" w:cs="Times New Roman"/>
      <w:sz w:val="24"/>
      <w:szCs w:val="24"/>
      <w:lang w:val="en-US"/>
    </w:rPr>
  </w:style>
  <w:style w:type="paragraph" w:customStyle="1" w:styleId="0Normal">
    <w:name w:val="!0 Normal"/>
    <w:link w:val="0NormalChar"/>
    <w:rsid w:val="00185752"/>
    <w:rPr>
      <w:lang w:val="en-GB" w:eastAsia="en-US"/>
    </w:rPr>
  </w:style>
  <w:style w:type="character" w:customStyle="1" w:styleId="0NormalChar">
    <w:name w:val="!0 Normal Char"/>
    <w:link w:val="0Normal"/>
    <w:rsid w:val="00185752"/>
    <w:rPr>
      <w:lang w:val="en-GB" w:eastAsia="en-US" w:bidi="ar-SA"/>
    </w:rPr>
  </w:style>
  <w:style w:type="paragraph" w:customStyle="1" w:styleId="BankNormal">
    <w:name w:val="BankNormal"/>
    <w:basedOn w:val="Normal"/>
    <w:rsid w:val="00185752"/>
    <w:pPr>
      <w:spacing w:after="240"/>
    </w:pPr>
    <w:rPr>
      <w:rFonts w:ascii="Times New Roman" w:hAnsi="Times New Roman" w:cs="Times New Roman"/>
      <w:sz w:val="24"/>
      <w:szCs w:val="24"/>
      <w:lang w:val="en-US"/>
    </w:rPr>
  </w:style>
  <w:style w:type="character" w:styleId="PageNumber">
    <w:name w:val="page number"/>
    <w:basedOn w:val="DefaultParagraphFont"/>
    <w:rsid w:val="00185752"/>
  </w:style>
  <w:style w:type="paragraph" w:styleId="BodyText">
    <w:name w:val="Body Text"/>
    <w:basedOn w:val="Normal"/>
    <w:link w:val="BodyTextChar"/>
    <w:rsid w:val="00185752"/>
    <w:pPr>
      <w:spacing w:after="120"/>
    </w:pPr>
    <w:rPr>
      <w:rFonts w:ascii="Times New Roman" w:hAnsi="Times New Roman" w:cs="Times New Roman"/>
      <w:sz w:val="24"/>
      <w:szCs w:val="24"/>
      <w:lang w:val="en-US"/>
    </w:rPr>
  </w:style>
  <w:style w:type="paragraph" w:styleId="BodyTextIndent2">
    <w:name w:val="Body Text Indent 2"/>
    <w:basedOn w:val="Normal"/>
    <w:link w:val="BodyTextIndent2Char"/>
    <w:rsid w:val="00185752"/>
    <w:pPr>
      <w:spacing w:after="120" w:line="480" w:lineRule="auto"/>
      <w:ind w:left="283"/>
    </w:pPr>
    <w:rPr>
      <w:rFonts w:ascii="Times New Roman" w:hAnsi="Times New Roman" w:cs="Times New Roman"/>
      <w:sz w:val="24"/>
      <w:szCs w:val="24"/>
      <w:lang w:val="en-US"/>
    </w:rPr>
  </w:style>
  <w:style w:type="character" w:styleId="Hyperlink">
    <w:name w:val="Hyperlink"/>
    <w:uiPriority w:val="99"/>
    <w:rsid w:val="00185752"/>
    <w:rPr>
      <w:color w:val="0000FF"/>
      <w:u w:val="single"/>
    </w:rPr>
  </w:style>
  <w:style w:type="paragraph" w:customStyle="1" w:styleId="StyleLinespacing15lines">
    <w:name w:val="Style Line spacing:  1.5 lines"/>
    <w:basedOn w:val="Normal"/>
    <w:rsid w:val="00185752"/>
    <w:pPr>
      <w:numPr>
        <w:ilvl w:val="1"/>
        <w:numId w:val="10"/>
      </w:numPr>
      <w:jc w:val="both"/>
    </w:pPr>
    <w:rPr>
      <w:rFonts w:ascii="Times New Roman" w:hAnsi="Times New Roman" w:cs="Arial"/>
      <w:sz w:val="22"/>
      <w:szCs w:val="22"/>
    </w:rPr>
  </w:style>
  <w:style w:type="paragraph" w:customStyle="1" w:styleId="T-98-2">
    <w:name w:val="T-9/8-2"/>
    <w:rsid w:val="00185752"/>
    <w:pPr>
      <w:widowControl w:val="0"/>
      <w:tabs>
        <w:tab w:val="left" w:pos="2153"/>
      </w:tabs>
      <w:autoSpaceDE w:val="0"/>
      <w:autoSpaceDN w:val="0"/>
      <w:adjustRightInd w:val="0"/>
      <w:spacing w:after="43"/>
      <w:ind w:firstLine="342"/>
      <w:jc w:val="both"/>
    </w:pPr>
    <w:rPr>
      <w:rFonts w:ascii="Times-NewRoman" w:hAnsi="Times-NewRoman"/>
      <w:sz w:val="19"/>
      <w:szCs w:val="19"/>
      <w:lang w:val="en-US" w:eastAsia="en-US"/>
    </w:rPr>
  </w:style>
  <w:style w:type="paragraph" w:styleId="NormalWeb">
    <w:name w:val="Normal (Web)"/>
    <w:basedOn w:val="Normal"/>
    <w:rsid w:val="00185752"/>
    <w:pPr>
      <w:spacing w:before="100" w:beforeAutospacing="1" w:after="100" w:afterAutospacing="1"/>
    </w:pPr>
    <w:rPr>
      <w:rFonts w:ascii="Times New Roman" w:eastAsia="PMingLiU" w:hAnsi="Times New Roman" w:cs="Times New Roman"/>
      <w:color w:val="000000"/>
      <w:sz w:val="24"/>
      <w:szCs w:val="24"/>
      <w:lang w:eastAsia="zh-TW"/>
    </w:rPr>
  </w:style>
  <w:style w:type="paragraph" w:styleId="Title">
    <w:name w:val="Title"/>
    <w:basedOn w:val="Normal"/>
    <w:link w:val="TitleChar"/>
    <w:uiPriority w:val="10"/>
    <w:qFormat/>
    <w:rsid w:val="00185752"/>
    <w:pPr>
      <w:jc w:val="center"/>
    </w:pPr>
    <w:rPr>
      <w:rFonts w:ascii="Times New Roman" w:hAnsi="Times New Roman" w:cs="Times New Roman"/>
      <w:b/>
      <w:bCs/>
      <w:sz w:val="32"/>
      <w:szCs w:val="32"/>
    </w:rPr>
  </w:style>
  <w:style w:type="character" w:styleId="Strong">
    <w:name w:val="Strong"/>
    <w:uiPriority w:val="22"/>
    <w:qFormat/>
    <w:rsid w:val="00185752"/>
    <w:rPr>
      <w:b/>
      <w:bCs/>
    </w:rPr>
  </w:style>
  <w:style w:type="paragraph" w:styleId="Subtitle">
    <w:name w:val="Subtitle"/>
    <w:basedOn w:val="Normal"/>
    <w:link w:val="SubtitleChar"/>
    <w:uiPriority w:val="11"/>
    <w:qFormat/>
    <w:rsid w:val="00185752"/>
    <w:pPr>
      <w:jc w:val="center"/>
    </w:pPr>
    <w:rPr>
      <w:rFonts w:ascii="Times New Roman" w:hAnsi="Times New Roman" w:cs="Times New Roman"/>
      <w:b/>
      <w:sz w:val="24"/>
      <w:lang w:eastAsia="zh-TW"/>
    </w:rPr>
  </w:style>
  <w:style w:type="paragraph" w:styleId="BodyText3">
    <w:name w:val="Body Text 3"/>
    <w:basedOn w:val="Normal"/>
    <w:link w:val="BodyText3Char"/>
    <w:rsid w:val="00185752"/>
    <w:pPr>
      <w:spacing w:after="120"/>
    </w:pPr>
    <w:rPr>
      <w:rFonts w:ascii="Times New Roman" w:hAnsi="Times New Roman" w:cs="Times New Roman"/>
      <w:sz w:val="16"/>
      <w:szCs w:val="16"/>
      <w:lang w:eastAsia="hr-HR"/>
    </w:rPr>
  </w:style>
  <w:style w:type="paragraph" w:styleId="ListBullet">
    <w:name w:val="List Bullet"/>
    <w:basedOn w:val="Normal"/>
    <w:rsid w:val="00185752"/>
    <w:pPr>
      <w:numPr>
        <w:numId w:val="11"/>
      </w:numPr>
      <w:spacing w:before="60" w:after="60" w:line="220" w:lineRule="atLeast"/>
    </w:pPr>
    <w:rPr>
      <w:rFonts w:cs="Times New Roman"/>
      <w:sz w:val="18"/>
      <w:lang w:val="en-GB"/>
    </w:rPr>
  </w:style>
  <w:style w:type="character" w:styleId="HTMLTypewriter">
    <w:name w:val="HTML Typewriter"/>
    <w:rsid w:val="00185752"/>
    <w:rPr>
      <w:rFonts w:ascii="Courier New" w:eastAsia="Courier New" w:hAnsi="Courier New" w:cs="Courier New" w:hint="default"/>
      <w:sz w:val="20"/>
      <w:szCs w:val="20"/>
    </w:rPr>
  </w:style>
  <w:style w:type="paragraph" w:styleId="HTMLPreformatted">
    <w:name w:val="HTML Preformatted"/>
    <w:basedOn w:val="Normal"/>
    <w:link w:val="HTMLPreformattedChar"/>
    <w:rsid w:val="00185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en-US"/>
    </w:rPr>
  </w:style>
  <w:style w:type="paragraph" w:customStyle="1" w:styleId="Table">
    <w:name w:val="Table"/>
    <w:basedOn w:val="Normal"/>
    <w:rsid w:val="00185752"/>
    <w:pPr>
      <w:keepLines/>
      <w:spacing w:before="60" w:after="60"/>
      <w:jc w:val="both"/>
    </w:pPr>
    <w:rPr>
      <w:rFonts w:ascii="Times New Roman" w:hAnsi="Times New Roman" w:cs="Times New Roman"/>
      <w:lang w:val="en-US"/>
    </w:rPr>
  </w:style>
  <w:style w:type="paragraph" w:customStyle="1" w:styleId="Heading1a">
    <w:name w:val="Heading 1a"/>
    <w:basedOn w:val="Normal"/>
    <w:next w:val="Normal"/>
    <w:rsid w:val="00185752"/>
    <w:pPr>
      <w:keepNext/>
      <w:keepLines/>
      <w:spacing w:before="1440" w:after="240"/>
      <w:jc w:val="center"/>
      <w:outlineLvl w:val="0"/>
    </w:pPr>
    <w:rPr>
      <w:rFonts w:ascii="Times New Roman" w:hAnsi="Times New Roman" w:cs="Times New Roman"/>
      <w:b/>
      <w:caps/>
      <w:sz w:val="32"/>
      <w:szCs w:val="24"/>
      <w:lang w:val="en-US"/>
    </w:rPr>
  </w:style>
  <w:style w:type="paragraph" w:customStyle="1" w:styleId="MainParanoChapter">
    <w:name w:val="Main Para no Chapter #"/>
    <w:basedOn w:val="Normal"/>
    <w:rsid w:val="00185752"/>
    <w:pPr>
      <w:tabs>
        <w:tab w:val="num" w:pos="720"/>
      </w:tabs>
      <w:spacing w:after="240"/>
      <w:ind w:left="720" w:hanging="720"/>
      <w:outlineLvl w:val="1"/>
    </w:pPr>
    <w:rPr>
      <w:rFonts w:ascii="Times New Roman" w:hAnsi="Times New Roman" w:cs="Times New Roman"/>
      <w:sz w:val="24"/>
      <w:szCs w:val="24"/>
      <w:lang w:val="en-US"/>
    </w:rPr>
  </w:style>
  <w:style w:type="paragraph" w:customStyle="1" w:styleId="Sub-Para1underX">
    <w:name w:val="Sub-Para 1 under X."/>
    <w:basedOn w:val="Normal"/>
    <w:rsid w:val="00185752"/>
    <w:pPr>
      <w:tabs>
        <w:tab w:val="num" w:pos="1080"/>
      </w:tabs>
      <w:spacing w:after="240"/>
      <w:ind w:left="720" w:hanging="360"/>
      <w:outlineLvl w:val="2"/>
    </w:pPr>
    <w:rPr>
      <w:rFonts w:ascii="Times New Roman" w:hAnsi="Times New Roman" w:cs="Times New Roman"/>
      <w:sz w:val="24"/>
      <w:szCs w:val="24"/>
      <w:lang w:val="en-US"/>
    </w:rPr>
  </w:style>
  <w:style w:type="paragraph" w:customStyle="1" w:styleId="Sub-Para2underX">
    <w:name w:val="Sub-Para 2 under X."/>
    <w:basedOn w:val="Normal"/>
    <w:rsid w:val="00185752"/>
    <w:pPr>
      <w:tabs>
        <w:tab w:val="num" w:pos="1800"/>
      </w:tabs>
      <w:spacing w:after="240"/>
      <w:ind w:left="1080" w:hanging="360"/>
      <w:outlineLvl w:val="3"/>
    </w:pPr>
    <w:rPr>
      <w:rFonts w:ascii="Times New Roman" w:hAnsi="Times New Roman" w:cs="Times New Roman"/>
      <w:sz w:val="24"/>
      <w:szCs w:val="24"/>
      <w:lang w:val="en-US"/>
    </w:rPr>
  </w:style>
  <w:style w:type="paragraph" w:customStyle="1" w:styleId="Sub-Para3underX">
    <w:name w:val="Sub-Para 3 under X."/>
    <w:basedOn w:val="Normal"/>
    <w:rsid w:val="00185752"/>
    <w:pPr>
      <w:tabs>
        <w:tab w:val="num" w:pos="1440"/>
      </w:tabs>
      <w:spacing w:after="240"/>
      <w:ind w:left="1440" w:hanging="360"/>
      <w:outlineLvl w:val="4"/>
    </w:pPr>
    <w:rPr>
      <w:rFonts w:ascii="Times New Roman" w:hAnsi="Times New Roman" w:cs="Times New Roman"/>
      <w:sz w:val="24"/>
      <w:szCs w:val="24"/>
      <w:lang w:val="en-US"/>
    </w:rPr>
  </w:style>
  <w:style w:type="paragraph" w:customStyle="1" w:styleId="Sub-Para4underX">
    <w:name w:val="Sub-Para 4 under X."/>
    <w:basedOn w:val="Normal"/>
    <w:rsid w:val="00185752"/>
    <w:pPr>
      <w:numPr>
        <w:ilvl w:val="5"/>
        <w:numId w:val="12"/>
      </w:numPr>
      <w:spacing w:after="240"/>
      <w:outlineLvl w:val="5"/>
    </w:pPr>
    <w:rPr>
      <w:rFonts w:ascii="Times New Roman" w:hAnsi="Times New Roman" w:cs="Times New Roman"/>
      <w:sz w:val="24"/>
      <w:szCs w:val="24"/>
      <w:lang w:val="en-US"/>
    </w:rPr>
  </w:style>
  <w:style w:type="paragraph" w:customStyle="1" w:styleId="StyleBodyTextBoldSmallcaps">
    <w:name w:val="Style Body Text + Bold Small caps"/>
    <w:basedOn w:val="BodyText"/>
    <w:rsid w:val="00185752"/>
    <w:pPr>
      <w:tabs>
        <w:tab w:val="left" w:pos="0"/>
      </w:tabs>
      <w:spacing w:after="0" w:line="300" w:lineRule="exact"/>
      <w:ind w:right="26"/>
      <w:jc w:val="both"/>
    </w:pPr>
    <w:rPr>
      <w:b/>
      <w:bCs/>
      <w:smallCaps/>
      <w:lang w:val="en-GB"/>
    </w:rPr>
  </w:style>
  <w:style w:type="paragraph" w:customStyle="1" w:styleId="StyleBodyTextBoldSmallcapsAfter6pt">
    <w:name w:val="Style Body Text + Bold Small caps After:  6 pt"/>
    <w:basedOn w:val="BodyText"/>
    <w:autoRedefine/>
    <w:rsid w:val="00185752"/>
    <w:pPr>
      <w:tabs>
        <w:tab w:val="left" w:pos="540"/>
      </w:tabs>
      <w:spacing w:before="360" w:after="240" w:line="300" w:lineRule="exact"/>
      <w:ind w:right="28"/>
      <w:jc w:val="both"/>
    </w:pPr>
    <w:rPr>
      <w:b/>
      <w:bCs/>
      <w:smallCaps/>
      <w:szCs w:val="20"/>
      <w:lang w:val="en-GB"/>
    </w:rPr>
  </w:style>
  <w:style w:type="table" w:styleId="TableGrid8">
    <w:name w:val="Table Grid 8"/>
    <w:basedOn w:val="TableNormal"/>
    <w:rsid w:val="0018575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ekst11px">
    <w:name w:val="tekst11px"/>
    <w:basedOn w:val="Normal"/>
    <w:rsid w:val="00ED2FFD"/>
    <w:pPr>
      <w:spacing w:before="100" w:beforeAutospacing="1" w:after="100" w:afterAutospacing="1"/>
    </w:pPr>
    <w:rPr>
      <w:rFonts w:cs="Times New Roman"/>
      <w:color w:val="333333"/>
      <w:sz w:val="17"/>
      <w:szCs w:val="17"/>
      <w:lang w:eastAsia="hr-HR"/>
    </w:rPr>
  </w:style>
  <w:style w:type="paragraph" w:customStyle="1" w:styleId="Seminaritext">
    <w:name w:val="Seminari text"/>
    <w:basedOn w:val="Normal"/>
    <w:rsid w:val="0064023E"/>
    <w:pPr>
      <w:widowControl w:val="0"/>
      <w:autoSpaceDE w:val="0"/>
      <w:autoSpaceDN w:val="0"/>
      <w:adjustRightInd w:val="0"/>
      <w:spacing w:after="113" w:line="260" w:lineRule="atLeast"/>
      <w:jc w:val="both"/>
      <w:textAlignment w:val="baseline"/>
    </w:pPr>
    <w:rPr>
      <w:rFonts w:cs="Times New Roman"/>
      <w:color w:val="000000"/>
      <w:sz w:val="16"/>
      <w:szCs w:val="16"/>
      <w:lang w:val="en-US"/>
    </w:rPr>
  </w:style>
  <w:style w:type="character" w:customStyle="1" w:styleId="6pt">
    <w:name w:val="6 pt"/>
    <w:rsid w:val="0064023E"/>
    <w:rPr>
      <w:rFonts w:ascii="Verdana" w:hAnsi="Verdana"/>
      <w:color w:val="000000"/>
      <w:spacing w:val="0"/>
      <w:sz w:val="12"/>
      <w:szCs w:val="12"/>
    </w:rPr>
  </w:style>
  <w:style w:type="paragraph" w:customStyle="1" w:styleId="para7">
    <w:name w:val="para 7"/>
    <w:aliases w:val="5"/>
    <w:basedOn w:val="Normal"/>
    <w:rsid w:val="0064023E"/>
    <w:pPr>
      <w:widowControl w:val="0"/>
      <w:tabs>
        <w:tab w:val="left" w:pos="1984"/>
        <w:tab w:val="right" w:pos="4800"/>
      </w:tabs>
      <w:autoSpaceDE w:val="0"/>
      <w:autoSpaceDN w:val="0"/>
      <w:adjustRightInd w:val="0"/>
      <w:spacing w:after="113" w:line="160" w:lineRule="atLeast"/>
      <w:ind w:left="1984" w:hanging="1701"/>
      <w:textAlignment w:val="baseline"/>
    </w:pPr>
    <w:rPr>
      <w:rFonts w:cs="Times New Roman"/>
      <w:color w:val="000000"/>
      <w:sz w:val="15"/>
      <w:szCs w:val="15"/>
      <w:lang w:eastAsia="hr-HR"/>
    </w:rPr>
  </w:style>
  <w:style w:type="paragraph" w:customStyle="1" w:styleId="uvodseminati">
    <w:name w:val="uvod seminati"/>
    <w:basedOn w:val="Normal"/>
    <w:rsid w:val="0064023E"/>
    <w:pPr>
      <w:widowControl w:val="0"/>
      <w:autoSpaceDE w:val="0"/>
      <w:autoSpaceDN w:val="0"/>
      <w:adjustRightInd w:val="0"/>
      <w:spacing w:after="113" w:line="220" w:lineRule="atLeast"/>
      <w:textAlignment w:val="baseline"/>
    </w:pPr>
    <w:rPr>
      <w:rFonts w:cs="Verdana"/>
      <w:b/>
      <w:bCs/>
      <w:i/>
      <w:iCs/>
      <w:color w:val="000000"/>
      <w:sz w:val="18"/>
      <w:szCs w:val="18"/>
      <w:lang w:eastAsia="hr-HR"/>
    </w:rPr>
  </w:style>
  <w:style w:type="paragraph" w:styleId="BalloonText">
    <w:name w:val="Balloon Text"/>
    <w:basedOn w:val="Normal"/>
    <w:link w:val="BalloonTextChar"/>
    <w:rsid w:val="006A1FD1"/>
    <w:rPr>
      <w:rFonts w:ascii="Segoe UI" w:hAnsi="Segoe UI" w:cs="Segoe UI"/>
      <w:sz w:val="18"/>
      <w:szCs w:val="18"/>
    </w:rPr>
  </w:style>
  <w:style w:type="character" w:customStyle="1" w:styleId="BalloonTextChar">
    <w:name w:val="Balloon Text Char"/>
    <w:link w:val="BalloonText"/>
    <w:rsid w:val="006A1FD1"/>
    <w:rPr>
      <w:rFonts w:ascii="Segoe UI" w:hAnsi="Segoe UI" w:cs="Segoe UI"/>
      <w:sz w:val="18"/>
      <w:szCs w:val="18"/>
      <w:lang w:eastAsia="en-US"/>
    </w:rPr>
  </w:style>
  <w:style w:type="paragraph" w:customStyle="1" w:styleId="Default">
    <w:name w:val="Default"/>
    <w:rsid w:val="0063205A"/>
    <w:pPr>
      <w:autoSpaceDE w:val="0"/>
      <w:autoSpaceDN w:val="0"/>
      <w:adjustRightInd w:val="0"/>
    </w:pPr>
    <w:rPr>
      <w:rFonts w:ascii="Calibri" w:hAnsi="Calibri" w:cs="Calibri"/>
      <w:color w:val="000000"/>
      <w:sz w:val="24"/>
      <w:szCs w:val="24"/>
      <w:lang w:val="en-US" w:eastAsia="en-US"/>
    </w:rPr>
  </w:style>
  <w:style w:type="character" w:styleId="UnresolvedMention">
    <w:name w:val="Unresolved Mention"/>
    <w:basedOn w:val="DefaultParagraphFont"/>
    <w:uiPriority w:val="99"/>
    <w:semiHidden/>
    <w:unhideWhenUsed/>
    <w:rsid w:val="00FE1F69"/>
    <w:rPr>
      <w:color w:val="605E5C"/>
      <w:shd w:val="clear" w:color="auto" w:fill="E1DFDD"/>
    </w:rPr>
  </w:style>
  <w:style w:type="paragraph" w:styleId="ListParagraph">
    <w:name w:val="List Paragraph"/>
    <w:basedOn w:val="Normal"/>
    <w:uiPriority w:val="34"/>
    <w:qFormat/>
    <w:rsid w:val="00D67FE9"/>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rsid w:val="00914BDB"/>
    <w:rPr>
      <w:sz w:val="24"/>
      <w:lang w:eastAsia="en-US"/>
    </w:rPr>
  </w:style>
  <w:style w:type="character" w:customStyle="1" w:styleId="FooterChar">
    <w:name w:val="Footer Char"/>
    <w:basedOn w:val="DefaultParagraphFont"/>
    <w:link w:val="Footer"/>
    <w:rsid w:val="00914BDB"/>
    <w:rPr>
      <w:rFonts w:ascii="Verdana" w:hAnsi="Verdana" w:cs="Tahoma"/>
      <w:lang w:eastAsia="en-US"/>
    </w:rPr>
  </w:style>
  <w:style w:type="character" w:customStyle="1" w:styleId="Heading4Char">
    <w:name w:val="Heading 4 Char"/>
    <w:basedOn w:val="DefaultParagraphFont"/>
    <w:link w:val="Heading4"/>
    <w:uiPriority w:val="9"/>
    <w:semiHidden/>
    <w:rsid w:val="00252E3E"/>
    <w:rPr>
      <w:rFonts w:ascii="Calibri Light" w:eastAsia="SimSun" w:hAnsi="Calibri Light"/>
      <w:i/>
      <w:iCs/>
      <w:sz w:val="24"/>
      <w:szCs w:val="24"/>
      <w:lang w:val="en-US" w:eastAsia="en-US"/>
    </w:rPr>
  </w:style>
  <w:style w:type="character" w:customStyle="1" w:styleId="Heading6Char">
    <w:name w:val="Heading 6 Char"/>
    <w:basedOn w:val="DefaultParagraphFont"/>
    <w:link w:val="Heading6"/>
    <w:uiPriority w:val="9"/>
    <w:semiHidden/>
    <w:rsid w:val="00252E3E"/>
    <w:rPr>
      <w:rFonts w:ascii="Calibri Light" w:eastAsia="SimSun" w:hAnsi="Calibri Light"/>
      <w:b/>
      <w:bCs/>
      <w:i/>
      <w:iCs/>
      <w:sz w:val="22"/>
      <w:szCs w:val="22"/>
      <w:lang w:val="en-US" w:eastAsia="en-US"/>
    </w:rPr>
  </w:style>
  <w:style w:type="character" w:customStyle="1" w:styleId="Heading9Char">
    <w:name w:val="Heading 9 Char"/>
    <w:basedOn w:val="DefaultParagraphFont"/>
    <w:link w:val="Heading9"/>
    <w:uiPriority w:val="9"/>
    <w:semiHidden/>
    <w:rsid w:val="00252E3E"/>
    <w:rPr>
      <w:rFonts w:asciiTheme="minorHAnsi" w:eastAsiaTheme="minorEastAsia" w:hAnsiTheme="minorHAnsi" w:cstheme="minorBidi"/>
      <w:i/>
      <w:iCs/>
      <w:sz w:val="22"/>
      <w:szCs w:val="22"/>
      <w:lang w:val="en-US" w:eastAsia="en-US"/>
    </w:rPr>
  </w:style>
  <w:style w:type="character" w:customStyle="1" w:styleId="Heading1Char">
    <w:name w:val="Heading 1 Char"/>
    <w:basedOn w:val="DefaultParagraphFont"/>
    <w:link w:val="Heading1"/>
    <w:uiPriority w:val="9"/>
    <w:rsid w:val="00252E3E"/>
    <w:rPr>
      <w:b/>
      <w:bCs/>
      <w:sz w:val="24"/>
      <w:szCs w:val="24"/>
      <w:lang w:val="en-US" w:eastAsia="en-US"/>
    </w:rPr>
  </w:style>
  <w:style w:type="character" w:customStyle="1" w:styleId="Heading2Char">
    <w:name w:val="Heading 2 Char"/>
    <w:basedOn w:val="DefaultParagraphFont"/>
    <w:link w:val="Heading2"/>
    <w:uiPriority w:val="9"/>
    <w:rsid w:val="00252E3E"/>
    <w:rPr>
      <w:rFonts w:ascii="Arial" w:hAnsi="Arial"/>
      <w:b/>
      <w:i/>
      <w:sz w:val="28"/>
      <w:lang w:eastAsia="en-US"/>
    </w:rPr>
  </w:style>
  <w:style w:type="character" w:customStyle="1" w:styleId="Heading3Char">
    <w:name w:val="Heading 3 Char"/>
    <w:basedOn w:val="DefaultParagraphFont"/>
    <w:link w:val="Heading3"/>
    <w:uiPriority w:val="9"/>
    <w:rsid w:val="00252E3E"/>
    <w:rPr>
      <w:rFonts w:ascii="Arial" w:hAnsi="Arial" w:cs="Arial"/>
      <w:b/>
      <w:bCs/>
      <w:sz w:val="26"/>
      <w:szCs w:val="26"/>
      <w:lang w:eastAsia="en-US"/>
    </w:rPr>
  </w:style>
  <w:style w:type="character" w:customStyle="1" w:styleId="Heading5Char">
    <w:name w:val="Heading 5 Char"/>
    <w:basedOn w:val="DefaultParagraphFont"/>
    <w:link w:val="Heading5"/>
    <w:uiPriority w:val="9"/>
    <w:rsid w:val="00252E3E"/>
    <w:rPr>
      <w:b/>
      <w:bCs/>
      <w:i/>
      <w:iCs/>
      <w:sz w:val="26"/>
      <w:szCs w:val="26"/>
      <w:lang w:val="en-US" w:eastAsia="en-US"/>
    </w:rPr>
  </w:style>
  <w:style w:type="character" w:customStyle="1" w:styleId="Heading7Char">
    <w:name w:val="Heading 7 Char"/>
    <w:basedOn w:val="DefaultParagraphFont"/>
    <w:link w:val="Heading7"/>
    <w:uiPriority w:val="9"/>
    <w:rsid w:val="00252E3E"/>
    <w:rPr>
      <w:sz w:val="24"/>
      <w:szCs w:val="24"/>
      <w:lang w:val="en-US" w:eastAsia="en-US"/>
    </w:rPr>
  </w:style>
  <w:style w:type="character" w:customStyle="1" w:styleId="Heading8Char">
    <w:name w:val="Heading 8 Char"/>
    <w:basedOn w:val="DefaultParagraphFont"/>
    <w:link w:val="Heading8"/>
    <w:uiPriority w:val="9"/>
    <w:rsid w:val="00252E3E"/>
    <w:rPr>
      <w:i/>
      <w:iCs/>
      <w:sz w:val="24"/>
      <w:szCs w:val="24"/>
      <w:lang w:val="en-US" w:eastAsia="en-US"/>
    </w:rPr>
  </w:style>
  <w:style w:type="character" w:styleId="FollowedHyperlink">
    <w:name w:val="FollowedHyperlink"/>
    <w:uiPriority w:val="99"/>
    <w:unhideWhenUsed/>
    <w:rsid w:val="00252E3E"/>
    <w:rPr>
      <w:color w:val="954F72"/>
      <w:u w:val="single"/>
    </w:rPr>
  </w:style>
  <w:style w:type="character" w:styleId="Emphasis">
    <w:name w:val="Emphasis"/>
    <w:uiPriority w:val="20"/>
    <w:qFormat/>
    <w:rsid w:val="00252E3E"/>
    <w:rPr>
      <w:i/>
      <w:iCs/>
      <w:color w:val="auto"/>
    </w:rPr>
  </w:style>
  <w:style w:type="character" w:customStyle="1" w:styleId="HTMLPreformattedChar">
    <w:name w:val="HTML Preformatted Char"/>
    <w:basedOn w:val="DefaultParagraphFont"/>
    <w:link w:val="HTMLPreformatted"/>
    <w:rsid w:val="00252E3E"/>
    <w:rPr>
      <w:rFonts w:ascii="Courier New" w:eastAsia="Courier New" w:hAnsi="Courier New" w:cs="Courier New"/>
      <w:lang w:val="en-US" w:eastAsia="en-US"/>
    </w:rPr>
  </w:style>
  <w:style w:type="paragraph" w:customStyle="1" w:styleId="msonormal0">
    <w:name w:val="msonormal"/>
    <w:basedOn w:val="Normal"/>
    <w:rsid w:val="00252E3E"/>
    <w:pPr>
      <w:spacing w:before="100" w:beforeAutospacing="1" w:after="100" w:afterAutospacing="1" w:line="252" w:lineRule="auto"/>
      <w:jc w:val="both"/>
    </w:pPr>
    <w:rPr>
      <w:rFonts w:ascii="Times New Roman" w:eastAsiaTheme="minorEastAsia" w:hAnsi="Times New Roman" w:cs="Times New Roman"/>
      <w:sz w:val="24"/>
      <w:szCs w:val="24"/>
      <w:lang w:val="en-GB" w:eastAsia="en-GB"/>
    </w:rPr>
  </w:style>
  <w:style w:type="character" w:customStyle="1" w:styleId="FootnoteTextChar">
    <w:name w:val="Footnote Text Char"/>
    <w:basedOn w:val="DefaultParagraphFont"/>
    <w:link w:val="FootnoteText"/>
    <w:semiHidden/>
    <w:rsid w:val="00252E3E"/>
    <w:rPr>
      <w:lang w:val="en-US" w:eastAsia="en-US"/>
    </w:rPr>
  </w:style>
  <w:style w:type="paragraph" w:styleId="Caption">
    <w:name w:val="caption"/>
    <w:basedOn w:val="Normal"/>
    <w:next w:val="Normal"/>
    <w:uiPriority w:val="35"/>
    <w:semiHidden/>
    <w:unhideWhenUsed/>
    <w:qFormat/>
    <w:rsid w:val="00252E3E"/>
    <w:pPr>
      <w:spacing w:after="160" w:line="252" w:lineRule="auto"/>
      <w:jc w:val="both"/>
    </w:pPr>
    <w:rPr>
      <w:rFonts w:asciiTheme="minorHAnsi" w:eastAsiaTheme="minorEastAsia" w:hAnsiTheme="minorHAnsi" w:cstheme="minorBidi"/>
      <w:b/>
      <w:bCs/>
      <w:sz w:val="18"/>
      <w:szCs w:val="18"/>
      <w:lang w:val="en-US"/>
    </w:rPr>
  </w:style>
  <w:style w:type="character" w:customStyle="1" w:styleId="TitleChar">
    <w:name w:val="Title Char"/>
    <w:basedOn w:val="DefaultParagraphFont"/>
    <w:link w:val="Title"/>
    <w:uiPriority w:val="10"/>
    <w:rsid w:val="00252E3E"/>
    <w:rPr>
      <w:b/>
      <w:bCs/>
      <w:sz w:val="32"/>
      <w:szCs w:val="32"/>
      <w:lang w:eastAsia="en-US"/>
    </w:rPr>
  </w:style>
  <w:style w:type="character" w:customStyle="1" w:styleId="BodyTextChar">
    <w:name w:val="Body Text Char"/>
    <w:basedOn w:val="DefaultParagraphFont"/>
    <w:link w:val="BodyText"/>
    <w:rsid w:val="00252E3E"/>
    <w:rPr>
      <w:sz w:val="24"/>
      <w:szCs w:val="24"/>
      <w:lang w:val="en-US" w:eastAsia="en-US"/>
    </w:rPr>
  </w:style>
  <w:style w:type="character" w:customStyle="1" w:styleId="BodyTextIndentChar">
    <w:name w:val="Body Text Indent Char"/>
    <w:basedOn w:val="DefaultParagraphFont"/>
    <w:link w:val="BodyTextIndent"/>
    <w:rsid w:val="00252E3E"/>
    <w:rPr>
      <w:sz w:val="24"/>
      <w:szCs w:val="24"/>
      <w:lang w:val="en-US" w:eastAsia="en-US"/>
    </w:rPr>
  </w:style>
  <w:style w:type="character" w:customStyle="1" w:styleId="SubtitleChar">
    <w:name w:val="Subtitle Char"/>
    <w:basedOn w:val="DefaultParagraphFont"/>
    <w:link w:val="Subtitle"/>
    <w:uiPriority w:val="11"/>
    <w:rsid w:val="00252E3E"/>
    <w:rPr>
      <w:b/>
      <w:sz w:val="24"/>
      <w:lang w:eastAsia="zh-TW"/>
    </w:rPr>
  </w:style>
  <w:style w:type="character" w:customStyle="1" w:styleId="BodyText2Char">
    <w:name w:val="Body Text 2 Char"/>
    <w:basedOn w:val="DefaultParagraphFont"/>
    <w:link w:val="BodyText2"/>
    <w:rsid w:val="00252E3E"/>
    <w:rPr>
      <w:sz w:val="24"/>
      <w:szCs w:val="24"/>
      <w:lang w:val="en-US" w:eastAsia="en-US"/>
    </w:rPr>
  </w:style>
  <w:style w:type="character" w:customStyle="1" w:styleId="BodyText3Char">
    <w:name w:val="Body Text 3 Char"/>
    <w:basedOn w:val="DefaultParagraphFont"/>
    <w:link w:val="BodyText3"/>
    <w:rsid w:val="00252E3E"/>
    <w:rPr>
      <w:sz w:val="16"/>
      <w:szCs w:val="16"/>
    </w:rPr>
  </w:style>
  <w:style w:type="character" w:customStyle="1" w:styleId="BodyTextIndent2Char">
    <w:name w:val="Body Text Indent 2 Char"/>
    <w:basedOn w:val="DefaultParagraphFont"/>
    <w:link w:val="BodyTextIndent2"/>
    <w:rsid w:val="00252E3E"/>
    <w:rPr>
      <w:sz w:val="24"/>
      <w:szCs w:val="24"/>
      <w:lang w:val="en-US" w:eastAsia="en-US"/>
    </w:rPr>
  </w:style>
  <w:style w:type="paragraph" w:styleId="NoSpacing">
    <w:name w:val="No Spacing"/>
    <w:uiPriority w:val="1"/>
    <w:qFormat/>
    <w:rsid w:val="00252E3E"/>
    <w:pPr>
      <w:jc w:val="both"/>
    </w:pPr>
    <w:rPr>
      <w:rFonts w:asciiTheme="minorHAnsi" w:eastAsiaTheme="minorEastAsia" w:hAnsiTheme="minorHAnsi" w:cstheme="minorBidi"/>
      <w:sz w:val="22"/>
      <w:szCs w:val="22"/>
      <w:lang w:val="en-US" w:eastAsia="en-US"/>
    </w:rPr>
  </w:style>
  <w:style w:type="paragraph" w:styleId="Quote">
    <w:name w:val="Quote"/>
    <w:basedOn w:val="Normal"/>
    <w:next w:val="Normal"/>
    <w:link w:val="QuoteChar"/>
    <w:uiPriority w:val="29"/>
    <w:qFormat/>
    <w:rsid w:val="00252E3E"/>
    <w:pPr>
      <w:spacing w:before="200" w:after="160" w:line="264" w:lineRule="auto"/>
      <w:ind w:left="864" w:right="864"/>
      <w:jc w:val="center"/>
    </w:pPr>
    <w:rPr>
      <w:rFonts w:ascii="Calibri Light" w:eastAsia="SimSun" w:hAnsi="Calibri Light" w:cs="Times New Roman"/>
      <w:i/>
      <w:iCs/>
      <w:sz w:val="24"/>
      <w:szCs w:val="24"/>
      <w:lang w:val="en-US"/>
    </w:rPr>
  </w:style>
  <w:style w:type="character" w:customStyle="1" w:styleId="QuoteChar">
    <w:name w:val="Quote Char"/>
    <w:basedOn w:val="DefaultParagraphFont"/>
    <w:link w:val="Quote"/>
    <w:uiPriority w:val="29"/>
    <w:rsid w:val="00252E3E"/>
    <w:rPr>
      <w:rFonts w:ascii="Calibri Light" w:eastAsia="SimSun" w:hAnsi="Calibri Light"/>
      <w:i/>
      <w:iCs/>
      <w:sz w:val="24"/>
      <w:szCs w:val="24"/>
      <w:lang w:val="en-US" w:eastAsia="en-US"/>
    </w:rPr>
  </w:style>
  <w:style w:type="paragraph" w:styleId="IntenseQuote">
    <w:name w:val="Intense Quote"/>
    <w:basedOn w:val="Normal"/>
    <w:next w:val="Normal"/>
    <w:link w:val="IntenseQuoteChar"/>
    <w:uiPriority w:val="30"/>
    <w:qFormat/>
    <w:rsid w:val="00252E3E"/>
    <w:pPr>
      <w:spacing w:before="100" w:beforeAutospacing="1" w:after="240" w:line="252" w:lineRule="auto"/>
      <w:ind w:left="936" w:right="936"/>
      <w:jc w:val="center"/>
    </w:pPr>
    <w:rPr>
      <w:rFonts w:ascii="Calibri Light" w:eastAsia="SimSun" w:hAnsi="Calibri Light" w:cs="Times New Roman"/>
      <w:sz w:val="26"/>
      <w:szCs w:val="26"/>
      <w:lang w:val="en-US"/>
    </w:rPr>
  </w:style>
  <w:style w:type="character" w:customStyle="1" w:styleId="IntenseQuoteChar">
    <w:name w:val="Intense Quote Char"/>
    <w:basedOn w:val="DefaultParagraphFont"/>
    <w:link w:val="IntenseQuote"/>
    <w:uiPriority w:val="30"/>
    <w:rsid w:val="00252E3E"/>
    <w:rPr>
      <w:rFonts w:ascii="Calibri Light" w:eastAsia="SimSun" w:hAnsi="Calibri Light"/>
      <w:sz w:val="26"/>
      <w:szCs w:val="26"/>
      <w:lang w:val="en-US" w:eastAsia="en-US"/>
    </w:rPr>
  </w:style>
  <w:style w:type="paragraph" w:styleId="TOCHeading">
    <w:name w:val="TOC Heading"/>
    <w:basedOn w:val="Heading1"/>
    <w:next w:val="Normal"/>
    <w:uiPriority w:val="39"/>
    <w:semiHidden/>
    <w:unhideWhenUsed/>
    <w:qFormat/>
    <w:rsid w:val="00252E3E"/>
    <w:pPr>
      <w:keepLines/>
      <w:spacing w:before="320" w:after="40" w:line="252" w:lineRule="auto"/>
      <w:jc w:val="both"/>
      <w:outlineLvl w:val="9"/>
    </w:pPr>
    <w:rPr>
      <w:rFonts w:ascii="Calibri Light" w:eastAsia="SimSun" w:hAnsi="Calibri Light"/>
      <w:caps/>
      <w:spacing w:val="4"/>
      <w:sz w:val="28"/>
      <w:szCs w:val="28"/>
    </w:rPr>
  </w:style>
  <w:style w:type="character" w:styleId="SubtleEmphasis">
    <w:name w:val="Subtle Emphasis"/>
    <w:uiPriority w:val="19"/>
    <w:qFormat/>
    <w:rsid w:val="00252E3E"/>
    <w:rPr>
      <w:i/>
      <w:iCs/>
      <w:color w:val="auto"/>
    </w:rPr>
  </w:style>
  <w:style w:type="character" w:styleId="IntenseEmphasis">
    <w:name w:val="Intense Emphasis"/>
    <w:uiPriority w:val="21"/>
    <w:qFormat/>
    <w:rsid w:val="00252E3E"/>
    <w:rPr>
      <w:b/>
      <w:bCs/>
      <w:i/>
      <w:iCs/>
      <w:color w:val="auto"/>
    </w:rPr>
  </w:style>
  <w:style w:type="character" w:styleId="SubtleReference">
    <w:name w:val="Subtle Reference"/>
    <w:uiPriority w:val="31"/>
    <w:qFormat/>
    <w:rsid w:val="00252E3E"/>
    <w:rPr>
      <w:smallCaps/>
      <w:color w:val="auto"/>
      <w:u w:val="single" w:color="7F7F7F"/>
    </w:rPr>
  </w:style>
  <w:style w:type="character" w:styleId="IntenseReference">
    <w:name w:val="Intense Reference"/>
    <w:uiPriority w:val="32"/>
    <w:qFormat/>
    <w:rsid w:val="00252E3E"/>
    <w:rPr>
      <w:b/>
      <w:bCs/>
      <w:smallCaps/>
      <w:color w:val="auto"/>
      <w:u w:val="single"/>
    </w:rPr>
  </w:style>
  <w:style w:type="character" w:styleId="BookTitle">
    <w:name w:val="Book Title"/>
    <w:uiPriority w:val="33"/>
    <w:qFormat/>
    <w:rsid w:val="00252E3E"/>
    <w:rPr>
      <w:b/>
      <w:bCs/>
      <w:smallCa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3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C8BE7-1B5C-45FF-A8A1-BD28E4C85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2809</Words>
  <Characters>16017</Characters>
  <Application>Microsoft Office Word</Application>
  <DocSecurity>0</DocSecurity>
  <Lines>133</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Algebra</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Mislav Balkovic</dc:creator>
  <cp:keywords/>
  <cp:lastModifiedBy>Robert Petrunic</cp:lastModifiedBy>
  <cp:revision>8</cp:revision>
  <cp:lastPrinted>2025-03-08T14:41:00Z</cp:lastPrinted>
  <dcterms:created xsi:type="dcterms:W3CDTF">2023-02-27T17:42:00Z</dcterms:created>
  <dcterms:modified xsi:type="dcterms:W3CDTF">2025-03-08T14:41:00Z</dcterms:modified>
</cp:coreProperties>
</file>