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49B31" w14:textId="77777777" w:rsidR="001D36DB" w:rsidRDefault="001D36DB" w:rsidP="001D36DB">
      <w:r>
        <w:t>Definicija romantizma</w:t>
      </w:r>
    </w:p>
    <w:p w14:paraId="32129133" w14:textId="77777777" w:rsidR="001D36DB" w:rsidRDefault="001D36DB" w:rsidP="001D36DB">
      <w:r>
        <w:t>Romantizam je umjetnički, književni i intelektualni pokret nastao u Europi krajem 18. stoljeća. U većini zemalja dosegao je vrhunac u razdoblju od 1800. do 1850. Djelomično je nastao kao reakcija na industrijsku revoluciju, društvene i političke norme iz doba prosvjetiteljstva i znanstvenu racionalizaciju prirode. Najviše je utjelovljen u likovnoj umjetnosti, glazbi i književnosti, ali imao je i velik utjecaj na historiografiju, obrazovanje, i prirodoslovlje. Imao je također značajan i kompleksan utjecaj na politiku i, premda je većina razdoblja romantizma karakterizirao liberalizam i radikalizam, njegovi dugoročni i najznačajniji učinak bio je rast nacionalizma.</w:t>
      </w:r>
    </w:p>
    <w:p w14:paraId="0D5928AC" w14:textId="77777777" w:rsidR="001D36DB" w:rsidRDefault="001D36DB" w:rsidP="001D36DB">
      <w:r>
        <w:t xml:space="preserve">Ovaj je pokret isticao intenzivne emocije kao jedini autentični izvor estetskog doživljaja, dajući novi naglasak na osjećaje kao strahovanje, stravu i užas i strahopoštovanje, posebno ono koje se doživi kod suočavanja s novim estetskim kategorijama kao što je uzvišenost i ljepota prirode. Smatrao je narodnu umjetnost i drevne običaje plemenitima, ali je također vrlo cijenio spontanost, kao primjerice </w:t>
      </w:r>
      <w:proofErr w:type="spellStart"/>
      <w:r>
        <w:t>impromptu</w:t>
      </w:r>
      <w:proofErr w:type="spellEnd"/>
      <w:r>
        <w:t xml:space="preserve"> u glazbi. U suprotnosti s idealima racionalizma, u klasicizmu romantizam je ponovo oživio </w:t>
      </w:r>
      <w:proofErr w:type="spellStart"/>
      <w:r>
        <w:t>medievalizam</w:t>
      </w:r>
      <w:proofErr w:type="spellEnd"/>
      <w:r>
        <w:t xml:space="preserve"> </w:t>
      </w:r>
      <w:proofErr w:type="spellStart"/>
      <w:r>
        <w:t>davajući</w:t>
      </w:r>
      <w:proofErr w:type="spellEnd"/>
      <w:r>
        <w:t xml:space="preserve"> naglasak na umjetničkim i narativnim elementima općenito percipiranim kao autentično srednjovjekovnima u pokušaju bijega od pojava kao što je rast broja stanovnika, ubrzana urbanizacija i industrijska revolucija.</w:t>
      </w:r>
    </w:p>
    <w:p w14:paraId="728B3D22" w14:textId="77777777" w:rsidR="001D36DB" w:rsidRDefault="001D36DB" w:rsidP="001D36DB">
      <w:r>
        <w:t>Osnovne karakteristike</w:t>
      </w:r>
    </w:p>
    <w:p w14:paraId="0DB27EBD" w14:textId="77777777" w:rsidR="001D36DB" w:rsidRDefault="001D36DB" w:rsidP="001D36DB">
      <w:r>
        <w:t>Etimologija</w:t>
      </w:r>
    </w:p>
    <w:p w14:paraId="13B4D6C7" w14:textId="77777777" w:rsidR="001D36DB" w:rsidRDefault="001D36DB" w:rsidP="001D36DB">
      <w:r>
        <w:t>Grupa riječi s korijenom "roman", kao npr. romansa ili "romanički", ima složenu povijest, ali sredinom 18. stoljeća pridjev "</w:t>
      </w:r>
      <w:proofErr w:type="spellStart"/>
      <w:r>
        <w:t>romantic</w:t>
      </w:r>
      <w:proofErr w:type="spellEnd"/>
      <w:r>
        <w:t>" u engleskom i "</w:t>
      </w:r>
      <w:proofErr w:type="spellStart"/>
      <w:r>
        <w:t>romantique</w:t>
      </w:r>
      <w:proofErr w:type="spellEnd"/>
      <w:r>
        <w:t>" u francuskom jeziku općenito se koristio za veličanje prirodnih fenomena kao što su pejzaži i zalasci sunca, slično suvremenoj uporabi ali bez seksualnih konotacija. Primjena ovog pojma na literaturu najprije postaje uobičajena u Njemačkoj 1790-ih, gdje se počinje pričati o "</w:t>
      </w:r>
      <w:proofErr w:type="spellStart"/>
      <w:r>
        <w:t>romantische</w:t>
      </w:r>
      <w:proofErr w:type="spellEnd"/>
      <w:r>
        <w:t xml:space="preserve"> </w:t>
      </w:r>
      <w:proofErr w:type="spellStart"/>
      <w:r>
        <w:t>Poesie</w:t>
      </w:r>
      <w:proofErr w:type="spellEnd"/>
      <w:r>
        <w:t xml:space="preserve">" ("romantičnom pjesništvu") u krugu oko kritičara Augusta i Friedricha </w:t>
      </w:r>
      <w:proofErr w:type="spellStart"/>
      <w:r>
        <w:t>Schlegela</w:t>
      </w:r>
      <w:proofErr w:type="spellEnd"/>
      <w:r>
        <w:t xml:space="preserve">, kao kontrast s "klasičnim pjesništvom", ali više u pojmovima duha nego pukog datiranja. Friedrich </w:t>
      </w:r>
      <w:proofErr w:type="spellStart"/>
      <w:r>
        <w:t>Schlegel</w:t>
      </w:r>
      <w:proofErr w:type="spellEnd"/>
      <w:r>
        <w:t xml:space="preserve"> u svom djelu Dijalog o pjesništvu (1800.) piše: </w:t>
      </w:r>
    </w:p>
    <w:p w14:paraId="1BA05A06" w14:textId="77777777" w:rsidR="001D36DB" w:rsidRDefault="001D36DB" w:rsidP="001D36DB">
      <w:r>
        <w:t>"Tražim i nalazim romantiku među starijim modernistima, u Shakespeareu, u Cervantesu, u talijanskom pjesništvu, u onom dobu viteštva, ljubavi i priča, iz kojih su ovaj fenomen i sama ova riječ potekli. Primjena ovog pojma na literaturu najprije postaje uobičajena u Njemačkoj 1790-ih, gdje se počinje pričati o "</w:t>
      </w:r>
      <w:proofErr w:type="spellStart"/>
      <w:r>
        <w:t>romantische</w:t>
      </w:r>
      <w:proofErr w:type="spellEnd"/>
      <w:r>
        <w:t xml:space="preserve"> </w:t>
      </w:r>
      <w:proofErr w:type="spellStart"/>
      <w:r>
        <w:t>Poesie</w:t>
      </w:r>
      <w:proofErr w:type="spellEnd"/>
      <w:r>
        <w:t xml:space="preserve">" ("romantičnom pjesništvu") u krugu oko kritičara Augusta i Friedricha </w:t>
      </w:r>
      <w:proofErr w:type="spellStart"/>
      <w:r>
        <w:t>Schlegela</w:t>
      </w:r>
      <w:proofErr w:type="spellEnd"/>
      <w:r>
        <w:t xml:space="preserve">, kao kontrast s "klasičnim pjesništvom", ali više u pojmovima duha nego pukog datiranja. Friedrich </w:t>
      </w:r>
      <w:proofErr w:type="spellStart"/>
      <w:r>
        <w:t>Schlegel</w:t>
      </w:r>
      <w:proofErr w:type="spellEnd"/>
      <w:r>
        <w:t xml:space="preserve"> u svom djelu Dijalog o pjesništvu (1800.) piše: "Tražim i nalazim romantiku među starijim modernistima, u Shakespeareu, u Cervantesu, u talijanskom pjesništvu, u onom dobu viteštva, ljubavi i priča, iz kojih su ovaj fenomen i sama ova riječ potekli.</w:t>
      </w:r>
    </w:p>
    <w:p w14:paraId="71AA67D3" w14:textId="77777777" w:rsidR="001D36DB" w:rsidRDefault="001D36DB" w:rsidP="001D36DB">
      <w:r>
        <w:t>Teme</w:t>
      </w:r>
    </w:p>
    <w:p w14:paraId="315E0D14" w14:textId="77777777" w:rsidR="001D36DB" w:rsidRDefault="001D36DB" w:rsidP="001D36DB">
      <w:r>
        <w:t xml:space="preserve">Najpopularniji pojam romantizma je tzv. svjetska bol (njem. </w:t>
      </w:r>
      <w:proofErr w:type="spellStart"/>
      <w:r>
        <w:t>Weltschmerz</w:t>
      </w:r>
      <w:proofErr w:type="spellEnd"/>
      <w:r>
        <w:t xml:space="preserve">) tj. pesimizam i tuga nad neskladom svijeta i neskladom mašte i stvarnosti. Polaznom točkom europskog </w:t>
      </w:r>
      <w:r>
        <w:lastRenderedPageBreak/>
        <w:t xml:space="preserve">romantizma kao pokreta širokih društvenih, umjetničkih i egzistencijalnih razmjera u prvoj polovini 19. vijeka smatra se </w:t>
      </w:r>
      <w:proofErr w:type="spellStart"/>
      <w:r>
        <w:t>Rusoova</w:t>
      </w:r>
      <w:proofErr w:type="spellEnd"/>
      <w:r>
        <w:t xml:space="preserve"> misao (enciklopedist, čuveni francuski pisac i filozof Jean-Jacques Rousseau, 1712.-1778.), izrečena već u 18. vijeku - "Čovjek je rođen slobodan, a svuda je u lancima". Ta krilatica predstavlja osnovni ideal ljudskoga života, a to je povratak prvorođenoj slobodi - "povratak prirodi".</w:t>
      </w:r>
    </w:p>
    <w:p w14:paraId="002882D3" w14:textId="77777777" w:rsidR="001D36DB" w:rsidRDefault="001D36DB" w:rsidP="001D36DB">
      <w:r>
        <w:t xml:space="preserve">Norma burnoga "povratka prirodi" izražava se snažno u slikarstvu kao kult oluje, oblaka, neba, mora, planinskih masiva (velika platna engleskoga slikara William Turnera, 1775.-1851., prije svega njegova slika "Prelaz preko </w:t>
      </w:r>
      <w:proofErr w:type="spellStart"/>
      <w:r>
        <w:t>Mon</w:t>
      </w:r>
      <w:proofErr w:type="spellEnd"/>
      <w:r>
        <w:t xml:space="preserve"> Senija").</w:t>
      </w:r>
    </w:p>
    <w:p w14:paraId="2D2F81DD" w14:textId="77777777" w:rsidR="001D36DB" w:rsidRDefault="001D36DB" w:rsidP="001D36DB">
      <w:r>
        <w:t>Najčešće književne vrste: poema, lirika, roman u stihovima, dnevnik.</w:t>
      </w:r>
    </w:p>
    <w:p w14:paraId="18690F36" w14:textId="06EE33D4" w:rsidR="006F1531" w:rsidRDefault="006F1531" w:rsidP="001D36DB">
      <w:r>
        <w:t>Predstavnici romantizma:</w:t>
      </w:r>
    </w:p>
    <w:p w14:paraId="6F14A750" w14:textId="27A3D75A" w:rsidR="006F1531" w:rsidRDefault="006F1531" w:rsidP="001D36DB">
      <w:r>
        <w:t>Goethe (Njemačka)</w:t>
      </w:r>
    </w:p>
    <w:p w14:paraId="59B5F35F" w14:textId="37FE6EA5" w:rsidR="006F1531" w:rsidRDefault="006F1531" w:rsidP="001D36DB">
      <w:r>
        <w:t>Hugo (Francuska)</w:t>
      </w:r>
    </w:p>
    <w:p w14:paraId="74F859DE" w14:textId="0290D4A5" w:rsidR="00CF1ECC" w:rsidRDefault="00CF1ECC" w:rsidP="001D36DB">
      <w:r>
        <w:t>Poe (SAD)</w:t>
      </w:r>
    </w:p>
    <w:p w14:paraId="1295D162" w14:textId="25BE8109" w:rsidR="001D36DB" w:rsidRDefault="001D36DB" w:rsidP="001D36DB">
      <w:r>
        <w:t>Romantizam u Hrvatskoj:</w:t>
      </w:r>
    </w:p>
    <w:p w14:paraId="188E5327" w14:textId="77777777" w:rsidR="001D36DB" w:rsidRDefault="001D36DB" w:rsidP="001D36DB">
      <w:r>
        <w:t>pojava prva polovica 19. stoljeća</w:t>
      </w:r>
    </w:p>
    <w:p w14:paraId="2718BBA3" w14:textId="77777777" w:rsidR="001D36DB" w:rsidRDefault="001D36DB" w:rsidP="001D36DB">
      <w:r>
        <w:t>Hrvatski narodni preporod 1836. – 1842. godine</w:t>
      </w:r>
    </w:p>
    <w:p w14:paraId="7AE32617" w14:textId="77777777" w:rsidR="001D36DB" w:rsidRDefault="001D36DB" w:rsidP="001D36DB">
      <w:r>
        <w:t>ključna osoba Ljudevit Gaj</w:t>
      </w:r>
    </w:p>
    <w:p w14:paraId="6AFE393A" w14:textId="77777777" w:rsidR="001D36DB" w:rsidRDefault="001D36DB" w:rsidP="001D36DB">
      <w:r>
        <w:t>Vremensko razdoblje</w:t>
      </w:r>
    </w:p>
    <w:p w14:paraId="35E65EA2" w14:textId="77777777" w:rsidR="001D36DB" w:rsidRDefault="001D36DB" w:rsidP="001D36DB">
      <w:r>
        <w:t xml:space="preserve">Razdoblje kojeg zovemo romantizam vremenski se jako razlikuje od države do države, kao i između različitih umjetničkih medija i područja razmišljanja. Margaret </w:t>
      </w:r>
      <w:proofErr w:type="spellStart"/>
      <w:r>
        <w:t>Drabble</w:t>
      </w:r>
      <w:proofErr w:type="spellEnd"/>
      <w:r>
        <w:t xml:space="preserve"> ga je opisala odnoseći se na područje književnosti kao približno razdoblje "između 1770. i 1848.", s nekoliko slučajeva mnogo ranijih od 1770. M. H. </w:t>
      </w:r>
    </w:p>
    <w:p w14:paraId="1D46A816" w14:textId="61C92A5E" w:rsidR="00123816" w:rsidRDefault="001D36DB" w:rsidP="001D36DB">
      <w:proofErr w:type="spellStart"/>
      <w:r>
        <w:t>Abrams</w:t>
      </w:r>
      <w:proofErr w:type="spellEnd"/>
      <w:r>
        <w:t xml:space="preserve"> ga je u engleskoj književnosti smjestio između 1789. ili 1798. (ova posljednja godina se smatra tipičnom za njegov početak) i razdoblja oko 1830., što je nešto kasnije nego kod ostalih kritičara. Ostali su predlagali raspon od 1780. do 1830.[23] U drugim područjima i drugim zemljama razdoblje romantizma je vremenski značajno različit. Smatra se da se glazbeni romantizam, primjerice, ugasio kao prevladavajuća umjetnička struja tek oko 1910., ali u ekstremnoj interpretaciji kompozicija "Četiri posljednje pjesme"</w:t>
      </w:r>
    </w:p>
    <w:sectPr w:rsidR="00123816" w:rsidSect="007B764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DB"/>
    <w:rsid w:val="00123816"/>
    <w:rsid w:val="001C1CA4"/>
    <w:rsid w:val="001D36DB"/>
    <w:rsid w:val="002C1AA8"/>
    <w:rsid w:val="00535771"/>
    <w:rsid w:val="006F1531"/>
    <w:rsid w:val="007B764B"/>
    <w:rsid w:val="008C62FB"/>
    <w:rsid w:val="00C30711"/>
    <w:rsid w:val="00CA5835"/>
    <w:rsid w:val="00C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CF79"/>
  <w15:chartTrackingRefBased/>
  <w15:docId w15:val="{AB69A352-F015-42AB-BDCB-E66303AA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Ružak @ Racunarstvo</dc:creator>
  <cp:keywords/>
  <dc:description/>
  <cp:lastModifiedBy>Domagoj Ružak</cp:lastModifiedBy>
  <cp:revision>4</cp:revision>
  <dcterms:created xsi:type="dcterms:W3CDTF">2022-12-15T09:23:00Z</dcterms:created>
  <dcterms:modified xsi:type="dcterms:W3CDTF">2024-11-18T12:37:00Z</dcterms:modified>
</cp:coreProperties>
</file>